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43072" w:rsidRDefault="00E2399C" w:rsidP="00E2399C">
      <w:pPr>
        <w:spacing w:after="0"/>
        <w:jc w:val="center"/>
        <w:rPr>
          <w:rFonts w:asciiTheme="minorHAnsi" w:hAnsiTheme="minorHAnsi" w:cs="Arial"/>
          <w:b/>
          <w:sz w:val="28"/>
          <w:szCs w:val="28"/>
        </w:rPr>
      </w:pPr>
      <w:bookmarkStart w:id="0" w:name="_Hlk507959896"/>
      <w:r w:rsidRPr="00E2399C">
        <w:rPr>
          <w:rFonts w:asciiTheme="minorHAnsi" w:hAnsiTheme="minorHAnsi" w:cs="Arial"/>
          <w:b/>
          <w:sz w:val="28"/>
          <w:szCs w:val="28"/>
        </w:rPr>
        <w:t xml:space="preserve">ANUNȚ PRIVIND </w:t>
      </w:r>
      <w:r w:rsidR="004F1BEE">
        <w:rPr>
          <w:rFonts w:cs="Arial"/>
          <w:b/>
          <w:sz w:val="28"/>
          <w:szCs w:val="28"/>
        </w:rPr>
        <w:t xml:space="preserve">PRELUNGIREA APELULUI </w:t>
      </w:r>
      <w:bookmarkEnd w:id="0"/>
      <w:r w:rsidR="008A195A">
        <w:rPr>
          <w:rFonts w:asciiTheme="minorHAnsi" w:hAnsiTheme="minorHAnsi" w:cs="Arial"/>
          <w:b/>
          <w:sz w:val="28"/>
          <w:szCs w:val="28"/>
        </w:rPr>
        <w:t xml:space="preserve">DE SELECȚIE </w:t>
      </w:r>
      <w:proofErr w:type="spellStart"/>
      <w:r w:rsidR="008A195A">
        <w:rPr>
          <w:rFonts w:asciiTheme="minorHAnsi" w:hAnsiTheme="minorHAnsi" w:cs="Arial"/>
          <w:b/>
          <w:sz w:val="28"/>
          <w:szCs w:val="28"/>
        </w:rPr>
        <w:t>Nr</w:t>
      </w:r>
      <w:proofErr w:type="spellEnd"/>
      <w:r w:rsidR="008A195A">
        <w:rPr>
          <w:rFonts w:asciiTheme="minorHAnsi" w:hAnsiTheme="minorHAnsi" w:cs="Arial"/>
          <w:b/>
          <w:sz w:val="28"/>
          <w:szCs w:val="28"/>
        </w:rPr>
        <w:t>. 1</w:t>
      </w:r>
      <w:r w:rsidRPr="00E2399C">
        <w:rPr>
          <w:rFonts w:asciiTheme="minorHAnsi" w:hAnsiTheme="minorHAnsi" w:cs="Arial"/>
          <w:b/>
          <w:sz w:val="28"/>
          <w:szCs w:val="28"/>
        </w:rPr>
        <w:t>/2017</w:t>
      </w:r>
    </w:p>
    <w:p w:rsidR="00E2399C" w:rsidRPr="00E2399C" w:rsidRDefault="008A195A" w:rsidP="00E2399C">
      <w:pPr>
        <w:spacing w:after="0"/>
        <w:jc w:val="center"/>
        <w:rPr>
          <w:rFonts w:asciiTheme="minorHAnsi" w:hAnsiTheme="minorHAnsi" w:cs="Arial"/>
          <w:b/>
          <w:sz w:val="28"/>
          <w:szCs w:val="28"/>
        </w:rPr>
      </w:pPr>
      <w:proofErr w:type="spellStart"/>
      <w:r>
        <w:rPr>
          <w:rFonts w:asciiTheme="minorHAnsi" w:hAnsiTheme="minorHAnsi" w:cs="Arial"/>
          <w:b/>
          <w:sz w:val="28"/>
          <w:szCs w:val="28"/>
        </w:rPr>
        <w:t>pentru</w:t>
      </w:r>
      <w:proofErr w:type="spellEnd"/>
      <w:r w:rsidR="00C43072">
        <w:rPr>
          <w:rFonts w:asciiTheme="minorHAnsi" w:hAnsiTheme="minorHAnsi" w:cs="Arial"/>
          <w:b/>
          <w:sz w:val="28"/>
          <w:szCs w:val="28"/>
        </w:rPr>
        <w:t xml:space="preserve"> </w:t>
      </w:r>
      <w:proofErr w:type="spellStart"/>
      <w:r w:rsidR="00C43072">
        <w:rPr>
          <w:rFonts w:asciiTheme="minorHAnsi" w:hAnsiTheme="minorHAnsi" w:cs="Arial"/>
          <w:b/>
          <w:sz w:val="28"/>
          <w:szCs w:val="28"/>
        </w:rPr>
        <w:t>masura</w:t>
      </w:r>
      <w:proofErr w:type="spellEnd"/>
      <w:r>
        <w:rPr>
          <w:rFonts w:asciiTheme="minorHAnsi" w:hAnsiTheme="minorHAnsi" w:cs="Arial"/>
          <w:b/>
          <w:sz w:val="28"/>
          <w:szCs w:val="28"/>
        </w:rPr>
        <w:t xml:space="preserve"> M6/6A</w:t>
      </w:r>
    </w:p>
    <w:p w:rsidR="00F71805" w:rsidRDefault="0080583F" w:rsidP="005A0D3C">
      <w:pPr>
        <w:spacing w:after="0"/>
        <w:jc w:val="center"/>
        <w:rPr>
          <w:rFonts w:asciiTheme="minorHAnsi" w:hAnsiTheme="minorHAnsi"/>
          <w:b/>
          <w:sz w:val="28"/>
          <w:szCs w:val="24"/>
          <w:lang w:val="ro-RO"/>
        </w:rPr>
      </w:pPr>
      <w:r w:rsidRPr="00E2399C">
        <w:rPr>
          <w:rFonts w:asciiTheme="minorHAnsi" w:hAnsiTheme="minorHAnsi"/>
          <w:b/>
          <w:sz w:val="28"/>
          <w:szCs w:val="24"/>
          <w:lang w:val="ro-RO"/>
        </w:rPr>
        <w:t>VERSIUNE SIMPLIFICATA</w:t>
      </w:r>
    </w:p>
    <w:p w:rsidR="00E2399C" w:rsidRPr="006D51D0" w:rsidRDefault="00E2399C" w:rsidP="00E2399C">
      <w:pPr>
        <w:spacing w:after="0"/>
        <w:jc w:val="right"/>
        <w:rPr>
          <w:rFonts w:asciiTheme="minorHAnsi" w:hAnsiTheme="minorHAnsi"/>
          <w:b/>
          <w:sz w:val="24"/>
          <w:szCs w:val="24"/>
          <w:lang w:val="ro-RO"/>
        </w:rPr>
      </w:pPr>
      <w:r w:rsidRPr="008A195A">
        <w:rPr>
          <w:rFonts w:asciiTheme="minorHAnsi" w:hAnsiTheme="minorHAnsi"/>
          <w:b/>
          <w:sz w:val="24"/>
          <w:szCs w:val="24"/>
          <w:lang w:val="ro-RO"/>
        </w:rPr>
        <w:t xml:space="preserve">Data publicarii: </w:t>
      </w:r>
      <w:r w:rsidR="004F1BEE">
        <w:rPr>
          <w:rFonts w:asciiTheme="minorHAnsi" w:hAnsiTheme="minorHAnsi"/>
          <w:b/>
          <w:sz w:val="24"/>
          <w:szCs w:val="24"/>
          <w:lang w:val="ro-RO"/>
        </w:rPr>
        <w:t>05</w:t>
      </w:r>
      <w:r w:rsidR="005041F0" w:rsidRPr="008A195A">
        <w:rPr>
          <w:rFonts w:asciiTheme="minorHAnsi" w:hAnsiTheme="minorHAnsi"/>
          <w:b/>
          <w:sz w:val="24"/>
          <w:szCs w:val="24"/>
          <w:lang w:val="ro-RO"/>
        </w:rPr>
        <w:t>.</w:t>
      </w:r>
      <w:r w:rsidR="004F1BEE">
        <w:rPr>
          <w:rFonts w:asciiTheme="minorHAnsi" w:hAnsiTheme="minorHAnsi"/>
          <w:b/>
          <w:sz w:val="24"/>
          <w:szCs w:val="24"/>
          <w:lang w:val="ro-RO"/>
        </w:rPr>
        <w:t>03</w:t>
      </w:r>
      <w:r w:rsidR="001324FD" w:rsidRPr="008A195A">
        <w:rPr>
          <w:rFonts w:asciiTheme="minorHAnsi" w:hAnsiTheme="minorHAnsi"/>
          <w:b/>
          <w:sz w:val="24"/>
          <w:szCs w:val="24"/>
          <w:lang w:val="ro-RO"/>
        </w:rPr>
        <w:t>.201</w:t>
      </w:r>
      <w:r w:rsidR="004F1BEE">
        <w:rPr>
          <w:rFonts w:asciiTheme="minorHAnsi" w:hAnsiTheme="minorHAnsi"/>
          <w:b/>
          <w:sz w:val="24"/>
          <w:szCs w:val="24"/>
          <w:lang w:val="ro-RO"/>
        </w:rPr>
        <w:t>8</w:t>
      </w:r>
    </w:p>
    <w:p w:rsidR="0080583F" w:rsidRPr="006D51D0" w:rsidRDefault="0080583F" w:rsidP="005A0D3C">
      <w:pPr>
        <w:spacing w:after="0"/>
        <w:jc w:val="center"/>
        <w:rPr>
          <w:b/>
          <w:sz w:val="28"/>
          <w:szCs w:val="24"/>
          <w:lang w:val="ro-RO"/>
        </w:rPr>
      </w:pPr>
    </w:p>
    <w:p w:rsidR="003D4B14" w:rsidRPr="006D51D0" w:rsidRDefault="000243E8" w:rsidP="005A0D3C">
      <w:pPr>
        <w:shd w:val="clear" w:color="auto" w:fill="EAF1DD" w:themeFill="accent3" w:themeFillTint="33"/>
        <w:spacing w:after="0"/>
        <w:jc w:val="both"/>
        <w:rPr>
          <w:b/>
          <w:sz w:val="24"/>
          <w:szCs w:val="24"/>
          <w:lang w:val="ro-RO"/>
        </w:rPr>
      </w:pPr>
      <w:r w:rsidRPr="006D51D0">
        <w:rPr>
          <w:b/>
          <w:sz w:val="24"/>
          <w:szCs w:val="24"/>
          <w:lang w:val="ro-RO"/>
        </w:rPr>
        <w:t>Mă</w:t>
      </w:r>
      <w:r w:rsidR="003D4B14" w:rsidRPr="006D51D0">
        <w:rPr>
          <w:b/>
          <w:sz w:val="24"/>
          <w:szCs w:val="24"/>
          <w:lang w:val="ro-RO"/>
        </w:rPr>
        <w:t>suri lansate</w:t>
      </w:r>
    </w:p>
    <w:p w:rsidR="004F1BEE" w:rsidRPr="00AB3F01" w:rsidRDefault="004F1BEE" w:rsidP="004F1BEE">
      <w:pPr>
        <w:spacing w:after="0"/>
        <w:jc w:val="both"/>
        <w:rPr>
          <w:sz w:val="24"/>
          <w:szCs w:val="24"/>
          <w:lang w:val="ro-RO"/>
        </w:rPr>
      </w:pPr>
      <w:r w:rsidRPr="00E91891">
        <w:rPr>
          <w:sz w:val="24"/>
          <w:szCs w:val="24"/>
          <w:lang w:val="ro-RO"/>
        </w:rPr>
        <w:t xml:space="preserve">Asociaţia Grupul de Acţiune Locală „Ţinutul Vinului” anunţă </w:t>
      </w:r>
      <w:r>
        <w:rPr>
          <w:sz w:val="24"/>
          <w:szCs w:val="24"/>
          <w:lang w:val="ro-RO"/>
        </w:rPr>
        <w:t>prelungirea</w:t>
      </w:r>
      <w:r w:rsidRPr="00E91891">
        <w:rPr>
          <w:sz w:val="24"/>
          <w:szCs w:val="24"/>
          <w:lang w:val="ro-RO"/>
        </w:rPr>
        <w:t xml:space="preserve"> Apelul</w:t>
      </w:r>
      <w:r>
        <w:rPr>
          <w:sz w:val="24"/>
          <w:szCs w:val="24"/>
          <w:lang w:val="ro-RO"/>
        </w:rPr>
        <w:t>ui de selecţie de proiecte Nr. 1</w:t>
      </w:r>
      <w:r w:rsidRPr="00E91891">
        <w:rPr>
          <w:sz w:val="24"/>
          <w:szCs w:val="24"/>
          <w:lang w:val="ro-RO"/>
        </w:rPr>
        <w:t>/2017 pentru</w:t>
      </w:r>
      <w:r>
        <w:rPr>
          <w:sz w:val="24"/>
          <w:szCs w:val="24"/>
          <w:lang w:val="ro-RO"/>
        </w:rPr>
        <w:t xml:space="preserve"> </w:t>
      </w:r>
      <w:r w:rsidRPr="00553058">
        <w:rPr>
          <w:sz w:val="24"/>
          <w:szCs w:val="24"/>
          <w:lang w:val="ro-RO"/>
        </w:rPr>
        <w:t>Masura M6/6A „Dezvoltarea sectorului non - agricol”,</w:t>
      </w:r>
      <w:r>
        <w:rPr>
          <w:sz w:val="24"/>
          <w:szCs w:val="24"/>
          <w:lang w:val="ro-RO"/>
        </w:rPr>
        <w:t xml:space="preserve"> deschis</w:t>
      </w:r>
      <w:r w:rsidRPr="00553058">
        <w:rPr>
          <w:sz w:val="24"/>
          <w:szCs w:val="24"/>
          <w:lang w:val="ro-RO"/>
        </w:rPr>
        <w:t xml:space="preserve"> in perioada </w:t>
      </w:r>
      <w:r w:rsidRPr="00DF3DD5">
        <w:rPr>
          <w:sz w:val="24"/>
          <w:szCs w:val="24"/>
          <w:lang w:val="ro-RO"/>
        </w:rPr>
        <w:t>22</w:t>
      </w:r>
      <w:r w:rsidRPr="00553058">
        <w:rPr>
          <w:sz w:val="24"/>
          <w:szCs w:val="24"/>
          <w:lang w:val="ro-RO"/>
        </w:rPr>
        <w:t>.12.2017 – 05.03.2018</w:t>
      </w:r>
      <w:r>
        <w:rPr>
          <w:sz w:val="24"/>
          <w:szCs w:val="24"/>
          <w:lang w:val="ro-RO"/>
        </w:rPr>
        <w:t>, cu 10 zile, pana la data de 15.03.2018.</w:t>
      </w:r>
    </w:p>
    <w:p w:rsidR="000066CA" w:rsidRPr="006D51D0" w:rsidRDefault="000066CA" w:rsidP="005A0D3C">
      <w:pPr>
        <w:shd w:val="clear" w:color="auto" w:fill="EAF1DD" w:themeFill="accent3" w:themeFillTint="33"/>
        <w:spacing w:before="240" w:after="0"/>
        <w:jc w:val="both"/>
        <w:rPr>
          <w:b/>
          <w:sz w:val="24"/>
          <w:szCs w:val="24"/>
          <w:lang w:val="ro-RO"/>
        </w:rPr>
      </w:pPr>
      <w:r w:rsidRPr="006D51D0">
        <w:rPr>
          <w:b/>
          <w:sz w:val="24"/>
          <w:szCs w:val="24"/>
          <w:lang w:val="ro-RO"/>
        </w:rPr>
        <w:t>Dat</w:t>
      </w:r>
      <w:r w:rsidR="00087B21" w:rsidRPr="006D51D0">
        <w:rPr>
          <w:b/>
          <w:sz w:val="24"/>
          <w:szCs w:val="24"/>
          <w:lang w:val="ro-RO"/>
        </w:rPr>
        <w:t>a lansării apelului de selecție</w:t>
      </w:r>
    </w:p>
    <w:p w:rsidR="00087B21" w:rsidRPr="006D51D0" w:rsidRDefault="00087B21" w:rsidP="005A0D3C">
      <w:pPr>
        <w:spacing w:after="0"/>
        <w:jc w:val="both"/>
        <w:rPr>
          <w:sz w:val="24"/>
          <w:szCs w:val="24"/>
          <w:lang w:val="ro-RO"/>
        </w:rPr>
      </w:pPr>
      <w:r w:rsidRPr="006D51D0">
        <w:rPr>
          <w:sz w:val="24"/>
          <w:szCs w:val="24"/>
          <w:lang w:val="ro-RO"/>
        </w:rPr>
        <w:t xml:space="preserve">Proiectele se vor depune incepand cu data </w:t>
      </w:r>
      <w:r w:rsidRPr="00C45412">
        <w:rPr>
          <w:sz w:val="24"/>
          <w:szCs w:val="24"/>
          <w:lang w:val="ro-RO"/>
        </w:rPr>
        <w:t xml:space="preserve">de </w:t>
      </w:r>
      <w:r w:rsidR="00C45412">
        <w:rPr>
          <w:sz w:val="24"/>
          <w:szCs w:val="24"/>
          <w:lang w:val="ro-RO"/>
        </w:rPr>
        <w:t>22</w:t>
      </w:r>
      <w:r w:rsidR="00CC38C3" w:rsidRPr="008A195A">
        <w:rPr>
          <w:sz w:val="24"/>
          <w:szCs w:val="24"/>
          <w:lang w:val="ro-RO"/>
        </w:rPr>
        <w:t>.12</w:t>
      </w:r>
      <w:r w:rsidRPr="008A195A">
        <w:rPr>
          <w:sz w:val="24"/>
          <w:szCs w:val="24"/>
          <w:lang w:val="ro-RO"/>
        </w:rPr>
        <w:t>.2017, ora 08</w:t>
      </w:r>
      <w:r w:rsidR="00E2399C" w:rsidRPr="008A195A">
        <w:rPr>
          <w:sz w:val="24"/>
          <w:szCs w:val="24"/>
          <w:lang w:val="ro-RO"/>
        </w:rPr>
        <w:t>.</w:t>
      </w:r>
      <w:r w:rsidR="001324FD" w:rsidRPr="008A195A">
        <w:rPr>
          <w:sz w:val="24"/>
          <w:szCs w:val="24"/>
          <w:lang w:val="ro-RO"/>
        </w:rPr>
        <w:t>0</w:t>
      </w:r>
      <w:r w:rsidRPr="008A195A">
        <w:rPr>
          <w:sz w:val="24"/>
          <w:szCs w:val="24"/>
          <w:lang w:val="ro-RO"/>
        </w:rPr>
        <w:t>0.</w:t>
      </w:r>
    </w:p>
    <w:p w:rsidR="000066CA" w:rsidRPr="006D51D0" w:rsidRDefault="000066CA" w:rsidP="005A0D3C">
      <w:pPr>
        <w:shd w:val="clear" w:color="auto" w:fill="EAF1DD" w:themeFill="accent3" w:themeFillTint="33"/>
        <w:spacing w:before="240" w:after="0"/>
        <w:jc w:val="both"/>
        <w:rPr>
          <w:b/>
          <w:sz w:val="24"/>
          <w:szCs w:val="24"/>
          <w:lang w:val="ro-RO"/>
        </w:rPr>
      </w:pPr>
      <w:r w:rsidRPr="006D51D0">
        <w:rPr>
          <w:b/>
          <w:sz w:val="24"/>
          <w:szCs w:val="24"/>
          <w:lang w:val="ro-RO"/>
        </w:rPr>
        <w:t>Data l</w:t>
      </w:r>
      <w:r w:rsidR="0030182A" w:rsidRPr="006D51D0">
        <w:rPr>
          <w:b/>
          <w:sz w:val="24"/>
          <w:szCs w:val="24"/>
          <w:lang w:val="ro-RO"/>
        </w:rPr>
        <w:t>imită de depunere a proiectelor</w:t>
      </w:r>
    </w:p>
    <w:p w:rsidR="00961D55" w:rsidRPr="006D51D0" w:rsidRDefault="000319FC" w:rsidP="005A0D3C">
      <w:pPr>
        <w:spacing w:after="0"/>
        <w:jc w:val="both"/>
        <w:rPr>
          <w:sz w:val="24"/>
          <w:szCs w:val="24"/>
          <w:lang w:val="ro-RO"/>
        </w:rPr>
      </w:pPr>
      <w:r w:rsidRPr="006D51D0">
        <w:rPr>
          <w:sz w:val="24"/>
          <w:szCs w:val="24"/>
          <w:lang w:val="ro-RO"/>
        </w:rPr>
        <w:t xml:space="preserve">Proiectele se vor depune pana la </w:t>
      </w:r>
      <w:r w:rsidR="00C43072">
        <w:rPr>
          <w:sz w:val="24"/>
          <w:szCs w:val="24"/>
          <w:lang w:val="ro-RO"/>
        </w:rPr>
        <w:t>urmatoarea data</w:t>
      </w:r>
      <w:r w:rsidR="00C43072" w:rsidRPr="006D51D0">
        <w:rPr>
          <w:sz w:val="24"/>
          <w:szCs w:val="24"/>
          <w:lang w:val="ro-RO"/>
        </w:rPr>
        <w:t xml:space="preserve"> limita</w:t>
      </w:r>
      <w:r w:rsidR="00961D55" w:rsidRPr="006D51D0">
        <w:rPr>
          <w:sz w:val="24"/>
          <w:szCs w:val="24"/>
          <w:lang w:val="ro-RO"/>
        </w:rPr>
        <w:t>:</w:t>
      </w:r>
    </w:p>
    <w:p w:rsidR="00961D55" w:rsidRPr="008A195A" w:rsidRDefault="004F1BEE" w:rsidP="009C1E29">
      <w:pPr>
        <w:pStyle w:val="ListParagraph"/>
        <w:numPr>
          <w:ilvl w:val="0"/>
          <w:numId w:val="25"/>
        </w:numPr>
        <w:spacing w:after="0"/>
        <w:jc w:val="both"/>
        <w:rPr>
          <w:rFonts w:cs="Calibri"/>
          <w:sz w:val="24"/>
          <w:szCs w:val="24"/>
          <w:lang w:val="ro-RO"/>
        </w:rPr>
      </w:pPr>
      <w:r>
        <w:rPr>
          <w:sz w:val="24"/>
          <w:szCs w:val="24"/>
          <w:lang w:val="ro-RO"/>
        </w:rPr>
        <w:t>1</w:t>
      </w:r>
      <w:r w:rsidR="008A195A" w:rsidRPr="008A195A">
        <w:rPr>
          <w:sz w:val="24"/>
          <w:szCs w:val="24"/>
          <w:lang w:val="ro-RO"/>
        </w:rPr>
        <w:t>5</w:t>
      </w:r>
      <w:r w:rsidR="009C1E29" w:rsidRPr="008A195A">
        <w:rPr>
          <w:sz w:val="24"/>
          <w:szCs w:val="24"/>
          <w:lang w:val="ro-RO"/>
        </w:rPr>
        <w:t>.</w:t>
      </w:r>
      <w:r w:rsidR="00CC38C3" w:rsidRPr="008A195A">
        <w:rPr>
          <w:sz w:val="24"/>
          <w:szCs w:val="24"/>
          <w:lang w:val="ro-RO"/>
        </w:rPr>
        <w:t>03.2018</w:t>
      </w:r>
      <w:r w:rsidR="009C1E29" w:rsidRPr="008A195A">
        <w:rPr>
          <w:sz w:val="24"/>
          <w:szCs w:val="24"/>
          <w:lang w:val="ro-RO"/>
        </w:rPr>
        <w:t>, ora 16.</w:t>
      </w:r>
      <w:r w:rsidR="001324FD" w:rsidRPr="008A195A">
        <w:rPr>
          <w:sz w:val="24"/>
          <w:szCs w:val="24"/>
          <w:lang w:val="ro-RO"/>
        </w:rPr>
        <w:t>0</w:t>
      </w:r>
      <w:r w:rsidR="00961D55" w:rsidRPr="008A195A">
        <w:rPr>
          <w:sz w:val="24"/>
          <w:szCs w:val="24"/>
          <w:lang w:val="ro-RO"/>
        </w:rPr>
        <w:t>0</w:t>
      </w:r>
      <w:r w:rsidR="00CC38C3" w:rsidRPr="008A195A">
        <w:rPr>
          <w:sz w:val="24"/>
          <w:szCs w:val="24"/>
          <w:lang w:val="ro-RO"/>
        </w:rPr>
        <w:t xml:space="preserve"> pentru </w:t>
      </w:r>
      <w:r w:rsidR="008A195A" w:rsidRPr="008A195A">
        <w:rPr>
          <w:sz w:val="24"/>
          <w:szCs w:val="24"/>
          <w:lang w:val="ro-RO"/>
        </w:rPr>
        <w:t>cele doua masuri</w:t>
      </w:r>
      <w:r w:rsidR="000C16C1" w:rsidRPr="008A195A">
        <w:rPr>
          <w:sz w:val="24"/>
          <w:szCs w:val="24"/>
          <w:lang w:val="ro-RO"/>
        </w:rPr>
        <w:t>.</w:t>
      </w:r>
    </w:p>
    <w:p w:rsidR="00777E42" w:rsidRPr="00777E42" w:rsidRDefault="00777E42" w:rsidP="00777E42">
      <w:pPr>
        <w:shd w:val="clear" w:color="auto" w:fill="EAF1DD" w:themeFill="accent3" w:themeFillTint="33"/>
        <w:spacing w:before="240" w:after="0"/>
        <w:jc w:val="both"/>
        <w:rPr>
          <w:b/>
          <w:sz w:val="24"/>
          <w:szCs w:val="24"/>
          <w:lang w:val="ro-RO"/>
        </w:rPr>
      </w:pPr>
      <w:r w:rsidRPr="00777E42">
        <w:rPr>
          <w:b/>
          <w:sz w:val="24"/>
          <w:szCs w:val="24"/>
          <w:lang w:val="ro-RO"/>
        </w:rPr>
        <w:t>Măsura lansată prin apelul de selecție – cu tipurile de beneficiari eligibili</w:t>
      </w:r>
    </w:p>
    <w:p w:rsidR="00CC5D97" w:rsidRPr="00CC5D97" w:rsidRDefault="00CC5D97" w:rsidP="00CC5D97">
      <w:pPr>
        <w:spacing w:after="0"/>
        <w:jc w:val="both"/>
        <w:rPr>
          <w:b/>
          <w:sz w:val="24"/>
          <w:szCs w:val="24"/>
          <w:lang w:val="ro-RO"/>
        </w:rPr>
      </w:pPr>
    </w:p>
    <w:p w:rsidR="00CC5D97" w:rsidRPr="00C43072" w:rsidRDefault="00CC5D97" w:rsidP="00C43072">
      <w:pPr>
        <w:spacing w:after="0"/>
        <w:jc w:val="both"/>
        <w:rPr>
          <w:sz w:val="24"/>
          <w:szCs w:val="24"/>
          <w:lang w:val="ro-RO"/>
        </w:rPr>
      </w:pPr>
      <w:r w:rsidRPr="00C43072">
        <w:rPr>
          <w:sz w:val="24"/>
          <w:szCs w:val="24"/>
          <w:lang w:val="ro-RO"/>
        </w:rPr>
        <w:t>Masura M6/6A „Dezvoltarea sectorului non - agricol”</w:t>
      </w:r>
      <w:r w:rsidR="00C43072" w:rsidRPr="00C43072">
        <w:rPr>
          <w:sz w:val="24"/>
          <w:szCs w:val="24"/>
          <w:lang w:val="ro-RO"/>
        </w:rPr>
        <w:t xml:space="preserve"> are </w:t>
      </w:r>
      <w:r w:rsidR="00C43072" w:rsidRPr="00C43072">
        <w:rPr>
          <w:rFonts w:asciiTheme="minorHAnsi" w:hAnsiTheme="minorHAnsi"/>
          <w:sz w:val="24"/>
          <w:szCs w:val="24"/>
          <w:lang w:val="ro-RO"/>
        </w:rPr>
        <w:t>urmatorii beneficiari eligibili:</w:t>
      </w:r>
    </w:p>
    <w:p w:rsidR="00CC5D97" w:rsidRPr="00C43072" w:rsidRDefault="00CC5D97" w:rsidP="00CC5D97">
      <w:pPr>
        <w:pStyle w:val="ListParagraph"/>
        <w:spacing w:after="0"/>
        <w:jc w:val="both"/>
        <w:rPr>
          <w:sz w:val="24"/>
          <w:szCs w:val="24"/>
          <w:lang w:val="ro-RO"/>
        </w:rPr>
      </w:pPr>
    </w:p>
    <w:p w:rsidR="00CC5D97" w:rsidRPr="00CC5D97" w:rsidRDefault="00CC5D97" w:rsidP="00CC5D97">
      <w:pPr>
        <w:numPr>
          <w:ilvl w:val="0"/>
          <w:numId w:val="39"/>
        </w:numPr>
        <w:autoSpaceDE w:val="0"/>
        <w:autoSpaceDN w:val="0"/>
        <w:adjustRightInd w:val="0"/>
        <w:spacing w:after="0"/>
        <w:jc w:val="both"/>
        <w:rPr>
          <w:rFonts w:asciiTheme="minorHAnsi" w:hAnsiTheme="minorHAnsi"/>
          <w:sz w:val="24"/>
          <w:szCs w:val="24"/>
          <w:lang w:val="ro-RO"/>
        </w:rPr>
      </w:pPr>
      <w:r w:rsidRPr="00CC5D97">
        <w:rPr>
          <w:rFonts w:asciiTheme="minorHAnsi" w:hAnsiTheme="minorHAnsi"/>
          <w:sz w:val="24"/>
          <w:szCs w:val="24"/>
          <w:lang w:val="ro-RO"/>
        </w:rPr>
        <w:t>Micro‐întreprinderi şi întreprinderi neagricole mici existente  şi nou‐înfiinţate (start‐ups) din teritoriul GAL Ţinutul Vinului;</w:t>
      </w:r>
    </w:p>
    <w:p w:rsidR="00CC5D97" w:rsidRPr="00CC5D97" w:rsidRDefault="00CC5D97" w:rsidP="00CC5D97">
      <w:pPr>
        <w:numPr>
          <w:ilvl w:val="0"/>
          <w:numId w:val="39"/>
        </w:numPr>
        <w:autoSpaceDE w:val="0"/>
        <w:autoSpaceDN w:val="0"/>
        <w:adjustRightInd w:val="0"/>
        <w:spacing w:after="0"/>
        <w:jc w:val="both"/>
        <w:rPr>
          <w:rFonts w:asciiTheme="minorHAnsi" w:hAnsiTheme="minorHAnsi"/>
          <w:sz w:val="24"/>
          <w:szCs w:val="24"/>
          <w:lang w:val="ro-RO"/>
        </w:rPr>
      </w:pPr>
      <w:r w:rsidRPr="00CC5D97">
        <w:rPr>
          <w:rFonts w:asciiTheme="minorHAnsi" w:hAnsiTheme="minorHAnsi"/>
          <w:sz w:val="24"/>
          <w:szCs w:val="24"/>
          <w:lang w:val="ro-RO"/>
        </w:rPr>
        <w:t>Fermieri sau membrii unor gospodării agricole (autorizaţi cu statut minim de PFA) care îşi diversifică activitatea de bază agricolă prin dezvoltarea unei activităţi neagricole  în cadrul întreprinderii deja existente, incadrabile în micro‐întreprinderi şi întreprinderi mici, cu excepţia persoanelor fizice neautorizate. (orice persoana fizica sau juridica sau orice grup de persoane fizice sau juridice, indiferent de forma juridica acordata grupului si membrilor sai in temeiul legislatiei in vigoare, poate fi considerat membru al unei gospodarii agricole, cu exceptia lucratorilor agricoli)</w:t>
      </w:r>
      <w:r>
        <w:rPr>
          <w:rFonts w:asciiTheme="minorHAnsi" w:hAnsiTheme="minorHAnsi"/>
          <w:sz w:val="24"/>
          <w:szCs w:val="24"/>
          <w:lang w:val="ro-RO"/>
        </w:rPr>
        <w:t>;</w:t>
      </w:r>
    </w:p>
    <w:p w:rsidR="00CC5D97" w:rsidRPr="00CC5D97" w:rsidRDefault="00CC5D97" w:rsidP="00CC5D97">
      <w:pPr>
        <w:numPr>
          <w:ilvl w:val="0"/>
          <w:numId w:val="39"/>
        </w:numPr>
        <w:autoSpaceDE w:val="0"/>
        <w:autoSpaceDN w:val="0"/>
        <w:adjustRightInd w:val="0"/>
        <w:spacing w:after="0"/>
        <w:jc w:val="both"/>
        <w:rPr>
          <w:rFonts w:asciiTheme="minorHAnsi" w:hAnsiTheme="minorHAnsi"/>
          <w:sz w:val="24"/>
          <w:szCs w:val="24"/>
        </w:rPr>
      </w:pPr>
      <w:proofErr w:type="spellStart"/>
      <w:r w:rsidRPr="00CC5D97">
        <w:rPr>
          <w:rFonts w:asciiTheme="minorHAnsi" w:hAnsiTheme="minorHAnsi"/>
          <w:sz w:val="24"/>
          <w:szCs w:val="24"/>
        </w:rPr>
        <w:t>Beneficiari</w:t>
      </w:r>
      <w:proofErr w:type="spellEnd"/>
      <w:r w:rsidR="00C43072">
        <w:rPr>
          <w:rFonts w:asciiTheme="minorHAnsi" w:hAnsiTheme="minorHAnsi"/>
          <w:sz w:val="24"/>
          <w:szCs w:val="24"/>
        </w:rPr>
        <w:t xml:space="preserve"> </w:t>
      </w:r>
      <w:proofErr w:type="spellStart"/>
      <w:r w:rsidRPr="00CC5D97">
        <w:rPr>
          <w:rFonts w:asciiTheme="minorHAnsi" w:hAnsiTheme="minorHAnsi"/>
          <w:sz w:val="24"/>
          <w:szCs w:val="24"/>
        </w:rPr>
        <w:t>ai</w:t>
      </w:r>
      <w:proofErr w:type="spellEnd"/>
      <w:r w:rsidR="00C43072">
        <w:rPr>
          <w:rFonts w:asciiTheme="minorHAnsi" w:hAnsiTheme="minorHAnsi"/>
          <w:sz w:val="24"/>
          <w:szCs w:val="24"/>
        </w:rPr>
        <w:t xml:space="preserve"> </w:t>
      </w:r>
      <w:proofErr w:type="spellStart"/>
      <w:r w:rsidRPr="00CC5D97">
        <w:rPr>
          <w:rFonts w:asciiTheme="minorHAnsi" w:hAnsiTheme="minorHAnsi"/>
          <w:sz w:val="24"/>
          <w:szCs w:val="24"/>
        </w:rPr>
        <w:t>masurii</w:t>
      </w:r>
      <w:proofErr w:type="spellEnd"/>
      <w:r w:rsidRPr="00CC5D97">
        <w:rPr>
          <w:rFonts w:asciiTheme="minorHAnsi" w:hAnsiTheme="minorHAnsi"/>
          <w:sz w:val="24"/>
          <w:szCs w:val="24"/>
        </w:rPr>
        <w:t xml:space="preserve"> M4/2B care se </w:t>
      </w:r>
      <w:proofErr w:type="spellStart"/>
      <w:r w:rsidRPr="00CC5D97">
        <w:rPr>
          <w:rFonts w:asciiTheme="minorHAnsi" w:hAnsiTheme="minorHAnsi"/>
          <w:sz w:val="24"/>
          <w:szCs w:val="24"/>
        </w:rPr>
        <w:t>incadreaza</w:t>
      </w:r>
      <w:proofErr w:type="spellEnd"/>
      <w:r w:rsidRPr="00CC5D97">
        <w:rPr>
          <w:rFonts w:asciiTheme="minorHAnsi" w:hAnsiTheme="minorHAnsi"/>
          <w:sz w:val="24"/>
          <w:szCs w:val="24"/>
        </w:rPr>
        <w:t xml:space="preserve"> in </w:t>
      </w:r>
      <w:proofErr w:type="spellStart"/>
      <w:r w:rsidRPr="00CC5D97">
        <w:rPr>
          <w:rFonts w:asciiTheme="minorHAnsi" w:hAnsiTheme="minorHAnsi"/>
          <w:sz w:val="24"/>
          <w:szCs w:val="24"/>
        </w:rPr>
        <w:t>cei</w:t>
      </w:r>
      <w:proofErr w:type="spellEnd"/>
      <w:r w:rsidR="00C43072">
        <w:rPr>
          <w:rFonts w:asciiTheme="minorHAnsi" w:hAnsiTheme="minorHAnsi"/>
          <w:sz w:val="24"/>
          <w:szCs w:val="24"/>
        </w:rPr>
        <w:t xml:space="preserve"> enumerate </w:t>
      </w:r>
      <w:proofErr w:type="spellStart"/>
      <w:r w:rsidRPr="00CC5D97">
        <w:rPr>
          <w:rFonts w:asciiTheme="minorHAnsi" w:hAnsiTheme="minorHAnsi"/>
          <w:sz w:val="24"/>
          <w:szCs w:val="24"/>
        </w:rPr>
        <w:t>mai</w:t>
      </w:r>
      <w:proofErr w:type="spellEnd"/>
      <w:r w:rsidR="00C43072">
        <w:rPr>
          <w:rFonts w:asciiTheme="minorHAnsi" w:hAnsiTheme="minorHAnsi"/>
          <w:sz w:val="24"/>
          <w:szCs w:val="24"/>
        </w:rPr>
        <w:t xml:space="preserve"> </w:t>
      </w:r>
      <w:proofErr w:type="spellStart"/>
      <w:r w:rsidRPr="00CC5D97">
        <w:rPr>
          <w:rFonts w:asciiTheme="minorHAnsi" w:hAnsiTheme="minorHAnsi"/>
          <w:sz w:val="24"/>
          <w:szCs w:val="24"/>
        </w:rPr>
        <w:t>sus</w:t>
      </w:r>
      <w:proofErr w:type="spellEnd"/>
      <w:r>
        <w:rPr>
          <w:rFonts w:asciiTheme="minorHAnsi" w:hAnsiTheme="minorHAnsi"/>
          <w:sz w:val="24"/>
          <w:szCs w:val="24"/>
        </w:rPr>
        <w:t>;</w:t>
      </w:r>
    </w:p>
    <w:p w:rsidR="00C43072" w:rsidRDefault="00CC5D97" w:rsidP="00BE7F5A">
      <w:pPr>
        <w:numPr>
          <w:ilvl w:val="0"/>
          <w:numId w:val="39"/>
        </w:numPr>
        <w:autoSpaceDE w:val="0"/>
        <w:autoSpaceDN w:val="0"/>
        <w:adjustRightInd w:val="0"/>
        <w:spacing w:after="0"/>
        <w:jc w:val="both"/>
        <w:rPr>
          <w:rFonts w:asciiTheme="minorHAnsi" w:hAnsiTheme="minorHAnsi"/>
          <w:sz w:val="24"/>
          <w:szCs w:val="24"/>
        </w:rPr>
      </w:pPr>
      <w:proofErr w:type="spellStart"/>
      <w:r w:rsidRPr="00CC5D97">
        <w:rPr>
          <w:rFonts w:asciiTheme="minorHAnsi" w:hAnsiTheme="minorHAnsi"/>
          <w:sz w:val="24"/>
          <w:szCs w:val="24"/>
        </w:rPr>
        <w:t>Beneficiari</w:t>
      </w:r>
      <w:proofErr w:type="spellEnd"/>
      <w:r w:rsidR="00C43072">
        <w:rPr>
          <w:rFonts w:asciiTheme="minorHAnsi" w:hAnsiTheme="minorHAnsi"/>
          <w:sz w:val="24"/>
          <w:szCs w:val="24"/>
        </w:rPr>
        <w:t xml:space="preserve"> </w:t>
      </w:r>
      <w:proofErr w:type="spellStart"/>
      <w:r w:rsidRPr="00CC5D97">
        <w:rPr>
          <w:rFonts w:asciiTheme="minorHAnsi" w:hAnsiTheme="minorHAnsi"/>
          <w:sz w:val="24"/>
          <w:szCs w:val="24"/>
        </w:rPr>
        <w:t>ai</w:t>
      </w:r>
      <w:proofErr w:type="spellEnd"/>
      <w:r w:rsidR="00C43072">
        <w:rPr>
          <w:rFonts w:asciiTheme="minorHAnsi" w:hAnsiTheme="minorHAnsi"/>
          <w:sz w:val="24"/>
          <w:szCs w:val="24"/>
        </w:rPr>
        <w:t xml:space="preserve"> </w:t>
      </w:r>
      <w:proofErr w:type="spellStart"/>
      <w:r w:rsidRPr="00CC5D97">
        <w:rPr>
          <w:rFonts w:asciiTheme="minorHAnsi" w:hAnsiTheme="minorHAnsi"/>
          <w:sz w:val="24"/>
          <w:szCs w:val="24"/>
        </w:rPr>
        <w:t>masurii</w:t>
      </w:r>
      <w:proofErr w:type="spellEnd"/>
      <w:r w:rsidRPr="00CC5D97">
        <w:rPr>
          <w:rFonts w:asciiTheme="minorHAnsi" w:hAnsiTheme="minorHAnsi"/>
          <w:sz w:val="24"/>
          <w:szCs w:val="24"/>
        </w:rPr>
        <w:t xml:space="preserve"> M5/6A care se </w:t>
      </w:r>
      <w:proofErr w:type="spellStart"/>
      <w:r w:rsidRPr="00CC5D97">
        <w:rPr>
          <w:rFonts w:asciiTheme="minorHAnsi" w:hAnsiTheme="minorHAnsi"/>
          <w:sz w:val="24"/>
          <w:szCs w:val="24"/>
        </w:rPr>
        <w:t>incadreaza</w:t>
      </w:r>
      <w:proofErr w:type="spellEnd"/>
      <w:r w:rsidRPr="00CC5D97">
        <w:rPr>
          <w:rFonts w:asciiTheme="minorHAnsi" w:hAnsiTheme="minorHAnsi"/>
          <w:sz w:val="24"/>
          <w:szCs w:val="24"/>
        </w:rPr>
        <w:t xml:space="preserve"> in </w:t>
      </w:r>
      <w:proofErr w:type="spellStart"/>
      <w:r w:rsidRPr="00CC5D97">
        <w:rPr>
          <w:rFonts w:asciiTheme="minorHAnsi" w:hAnsiTheme="minorHAnsi"/>
          <w:sz w:val="24"/>
          <w:szCs w:val="24"/>
        </w:rPr>
        <w:t>cei</w:t>
      </w:r>
      <w:proofErr w:type="spellEnd"/>
      <w:r w:rsidR="00C43072">
        <w:rPr>
          <w:rFonts w:asciiTheme="minorHAnsi" w:hAnsiTheme="minorHAnsi"/>
          <w:sz w:val="24"/>
          <w:szCs w:val="24"/>
        </w:rPr>
        <w:t xml:space="preserve"> enumerate </w:t>
      </w:r>
      <w:proofErr w:type="spellStart"/>
      <w:r w:rsidRPr="00CC5D97">
        <w:rPr>
          <w:rFonts w:asciiTheme="minorHAnsi" w:hAnsiTheme="minorHAnsi"/>
          <w:sz w:val="24"/>
          <w:szCs w:val="24"/>
        </w:rPr>
        <w:t>mai</w:t>
      </w:r>
      <w:proofErr w:type="spellEnd"/>
      <w:r w:rsidR="00C43072">
        <w:rPr>
          <w:rFonts w:asciiTheme="minorHAnsi" w:hAnsiTheme="minorHAnsi"/>
          <w:sz w:val="24"/>
          <w:szCs w:val="24"/>
        </w:rPr>
        <w:t xml:space="preserve"> </w:t>
      </w:r>
      <w:proofErr w:type="spellStart"/>
      <w:r w:rsidRPr="00CC5D97">
        <w:rPr>
          <w:rFonts w:asciiTheme="minorHAnsi" w:hAnsiTheme="minorHAnsi"/>
          <w:sz w:val="24"/>
          <w:szCs w:val="24"/>
        </w:rPr>
        <w:t>sus</w:t>
      </w:r>
      <w:proofErr w:type="spellEnd"/>
    </w:p>
    <w:p w:rsidR="00C43072" w:rsidRDefault="00C43072" w:rsidP="00C43072">
      <w:pPr>
        <w:autoSpaceDE w:val="0"/>
        <w:autoSpaceDN w:val="0"/>
        <w:adjustRightInd w:val="0"/>
        <w:spacing w:after="0"/>
        <w:jc w:val="both"/>
        <w:rPr>
          <w:rFonts w:asciiTheme="minorHAnsi" w:hAnsiTheme="minorHAnsi"/>
          <w:sz w:val="24"/>
          <w:szCs w:val="24"/>
        </w:rPr>
      </w:pPr>
    </w:p>
    <w:p w:rsidR="00C43072" w:rsidRDefault="00C43072" w:rsidP="00C43072">
      <w:pPr>
        <w:autoSpaceDE w:val="0"/>
        <w:autoSpaceDN w:val="0"/>
        <w:adjustRightInd w:val="0"/>
        <w:spacing w:after="0"/>
        <w:jc w:val="both"/>
        <w:rPr>
          <w:rFonts w:asciiTheme="minorHAnsi" w:hAnsiTheme="minorHAnsi"/>
          <w:sz w:val="24"/>
          <w:szCs w:val="24"/>
        </w:rPr>
      </w:pPr>
    </w:p>
    <w:p w:rsidR="00C43072" w:rsidRDefault="00C43072" w:rsidP="00C43072">
      <w:pPr>
        <w:autoSpaceDE w:val="0"/>
        <w:autoSpaceDN w:val="0"/>
        <w:adjustRightInd w:val="0"/>
        <w:spacing w:after="0"/>
        <w:jc w:val="both"/>
        <w:rPr>
          <w:rFonts w:asciiTheme="minorHAnsi" w:hAnsiTheme="minorHAnsi"/>
          <w:sz w:val="24"/>
          <w:szCs w:val="24"/>
        </w:rPr>
      </w:pPr>
    </w:p>
    <w:p w:rsidR="00C43072" w:rsidRDefault="00C43072" w:rsidP="00C43072">
      <w:pPr>
        <w:autoSpaceDE w:val="0"/>
        <w:autoSpaceDN w:val="0"/>
        <w:adjustRightInd w:val="0"/>
        <w:spacing w:after="0"/>
        <w:jc w:val="both"/>
        <w:rPr>
          <w:rFonts w:asciiTheme="minorHAnsi" w:hAnsiTheme="minorHAnsi"/>
          <w:sz w:val="24"/>
          <w:szCs w:val="24"/>
        </w:rPr>
      </w:pPr>
    </w:p>
    <w:p w:rsidR="00C43072" w:rsidRPr="00C43072" w:rsidRDefault="00C43072" w:rsidP="00C43072">
      <w:pPr>
        <w:autoSpaceDE w:val="0"/>
        <w:autoSpaceDN w:val="0"/>
        <w:adjustRightInd w:val="0"/>
        <w:spacing w:after="0"/>
        <w:jc w:val="both"/>
        <w:rPr>
          <w:rFonts w:asciiTheme="minorHAnsi" w:hAnsiTheme="minorHAnsi"/>
          <w:sz w:val="24"/>
          <w:szCs w:val="24"/>
        </w:rPr>
      </w:pPr>
    </w:p>
    <w:p w:rsidR="00777E42" w:rsidRPr="008C3E2C" w:rsidRDefault="009C1E29" w:rsidP="008C3E2C">
      <w:pPr>
        <w:shd w:val="clear" w:color="auto" w:fill="EAF1DD" w:themeFill="accent3" w:themeFillTint="33"/>
        <w:spacing w:before="240" w:after="0"/>
        <w:jc w:val="both"/>
        <w:rPr>
          <w:b/>
          <w:sz w:val="24"/>
          <w:szCs w:val="24"/>
          <w:lang w:val="ro-RO"/>
        </w:rPr>
      </w:pPr>
      <w:r>
        <w:rPr>
          <w:b/>
          <w:sz w:val="24"/>
          <w:szCs w:val="24"/>
          <w:lang w:val="ro-RO"/>
        </w:rPr>
        <w:lastRenderedPageBreak/>
        <w:t>Fondurile disponibile pe</w:t>
      </w:r>
      <w:r w:rsidR="0080583F">
        <w:rPr>
          <w:b/>
          <w:sz w:val="24"/>
          <w:szCs w:val="24"/>
          <w:lang w:val="ro-RO"/>
        </w:rPr>
        <w:t xml:space="preserve"> măsur</w:t>
      </w:r>
      <w:r w:rsidR="008C3E2C" w:rsidRPr="008C3E2C">
        <w:rPr>
          <w:b/>
          <w:sz w:val="24"/>
          <w:szCs w:val="24"/>
          <w:lang w:val="ro-RO"/>
        </w:rPr>
        <w:t>ă</w:t>
      </w:r>
    </w:p>
    <w:tbl>
      <w:tblPr>
        <w:tblStyle w:val="TableGrid"/>
        <w:tblW w:w="0" w:type="auto"/>
        <w:tblLook w:val="04A0" w:firstRow="1" w:lastRow="0" w:firstColumn="1" w:lastColumn="0" w:noHBand="0" w:noVBand="1"/>
      </w:tblPr>
      <w:tblGrid>
        <w:gridCol w:w="5070"/>
        <w:gridCol w:w="2409"/>
        <w:gridCol w:w="2457"/>
      </w:tblGrid>
      <w:tr w:rsidR="00951FFA" w:rsidTr="00794074">
        <w:tc>
          <w:tcPr>
            <w:tcW w:w="5070" w:type="dxa"/>
            <w:vAlign w:val="center"/>
          </w:tcPr>
          <w:p w:rsidR="00951FFA" w:rsidRDefault="00951FFA" w:rsidP="00794074">
            <w:pPr>
              <w:spacing w:after="0"/>
              <w:jc w:val="center"/>
              <w:rPr>
                <w:b/>
                <w:sz w:val="24"/>
                <w:szCs w:val="24"/>
                <w:lang w:val="ro-RO"/>
              </w:rPr>
            </w:pPr>
            <w:r>
              <w:rPr>
                <w:b/>
                <w:sz w:val="24"/>
                <w:szCs w:val="24"/>
                <w:lang w:val="ro-RO"/>
              </w:rPr>
              <w:t>Masura</w:t>
            </w:r>
          </w:p>
        </w:tc>
        <w:tc>
          <w:tcPr>
            <w:tcW w:w="2409" w:type="dxa"/>
            <w:vAlign w:val="center"/>
          </w:tcPr>
          <w:p w:rsidR="00951FFA" w:rsidRDefault="00951FFA" w:rsidP="00794074">
            <w:pPr>
              <w:spacing w:after="0"/>
              <w:jc w:val="center"/>
              <w:rPr>
                <w:b/>
                <w:sz w:val="24"/>
                <w:szCs w:val="24"/>
                <w:lang w:val="ro-RO"/>
              </w:rPr>
            </w:pPr>
            <w:r w:rsidRPr="007371F4">
              <w:rPr>
                <w:b/>
                <w:sz w:val="24"/>
                <w:szCs w:val="24"/>
                <w:lang w:val="ro-RO"/>
              </w:rPr>
              <w:t>Fondul disponibil/ masura</w:t>
            </w:r>
          </w:p>
        </w:tc>
        <w:tc>
          <w:tcPr>
            <w:tcW w:w="2457" w:type="dxa"/>
            <w:vAlign w:val="center"/>
          </w:tcPr>
          <w:p w:rsidR="00951FFA" w:rsidRDefault="00951FFA" w:rsidP="00951FFA">
            <w:pPr>
              <w:spacing w:after="0"/>
              <w:jc w:val="center"/>
              <w:rPr>
                <w:b/>
                <w:sz w:val="24"/>
                <w:szCs w:val="24"/>
                <w:lang w:val="ro-RO"/>
              </w:rPr>
            </w:pPr>
            <w:r w:rsidRPr="007371F4">
              <w:rPr>
                <w:b/>
                <w:sz w:val="24"/>
                <w:szCs w:val="24"/>
                <w:lang w:val="ro-RO"/>
              </w:rPr>
              <w:t xml:space="preserve">Suma maxima nerambursabila care poate fi acordata pentru </w:t>
            </w:r>
            <w:r>
              <w:rPr>
                <w:b/>
                <w:sz w:val="24"/>
                <w:szCs w:val="24"/>
                <w:lang w:val="ro-RO"/>
              </w:rPr>
              <w:t>un</w:t>
            </w:r>
            <w:r w:rsidRPr="007371F4">
              <w:rPr>
                <w:b/>
                <w:sz w:val="24"/>
                <w:szCs w:val="24"/>
                <w:lang w:val="ro-RO"/>
              </w:rPr>
              <w:t xml:space="preserve"> proiect</w:t>
            </w:r>
          </w:p>
        </w:tc>
      </w:tr>
      <w:tr w:rsidR="00CC5D97" w:rsidTr="00794074">
        <w:tc>
          <w:tcPr>
            <w:tcW w:w="5070" w:type="dxa"/>
            <w:vAlign w:val="center"/>
          </w:tcPr>
          <w:p w:rsidR="00CC5D97" w:rsidRPr="00CC5D97" w:rsidRDefault="00CC5D97" w:rsidP="00CC5D97">
            <w:pPr>
              <w:spacing w:after="0"/>
              <w:rPr>
                <w:sz w:val="24"/>
                <w:szCs w:val="24"/>
                <w:lang w:val="ro-RO"/>
              </w:rPr>
            </w:pPr>
            <w:r w:rsidRPr="00CC5D97">
              <w:rPr>
                <w:sz w:val="24"/>
                <w:szCs w:val="24"/>
                <w:lang w:val="ro-RO"/>
              </w:rPr>
              <w:t>Masura M6/6A „Dezvoltarea sectorului non - agricol”</w:t>
            </w:r>
          </w:p>
        </w:tc>
        <w:tc>
          <w:tcPr>
            <w:tcW w:w="2409" w:type="dxa"/>
            <w:vAlign w:val="center"/>
          </w:tcPr>
          <w:p w:rsidR="00CC5D97" w:rsidRPr="008A195A" w:rsidRDefault="00FB01BE" w:rsidP="00794074">
            <w:pPr>
              <w:spacing w:after="0"/>
              <w:jc w:val="center"/>
              <w:rPr>
                <w:b/>
                <w:sz w:val="24"/>
                <w:szCs w:val="24"/>
                <w:lang w:val="ro-RO"/>
              </w:rPr>
            </w:pPr>
            <w:r w:rsidRPr="008A195A">
              <w:rPr>
                <w:noProof/>
                <w:sz w:val="24"/>
                <w:szCs w:val="24"/>
                <w:lang w:val="ro-RO"/>
              </w:rPr>
              <w:t>186.460</w:t>
            </w:r>
          </w:p>
        </w:tc>
        <w:tc>
          <w:tcPr>
            <w:tcW w:w="2457" w:type="dxa"/>
            <w:vAlign w:val="center"/>
          </w:tcPr>
          <w:p w:rsidR="00CC5D97" w:rsidRPr="008A195A" w:rsidRDefault="00FB01BE" w:rsidP="00951FFA">
            <w:pPr>
              <w:spacing w:after="0"/>
              <w:jc w:val="center"/>
              <w:rPr>
                <w:sz w:val="24"/>
                <w:szCs w:val="24"/>
                <w:lang w:val="ro-RO"/>
              </w:rPr>
            </w:pPr>
            <w:r w:rsidRPr="008A195A">
              <w:rPr>
                <w:sz w:val="24"/>
                <w:szCs w:val="24"/>
                <w:lang w:val="ro-RO"/>
              </w:rPr>
              <w:t>186.460</w:t>
            </w:r>
          </w:p>
        </w:tc>
      </w:tr>
    </w:tbl>
    <w:p w:rsidR="00777E42" w:rsidRDefault="00777E42" w:rsidP="00777E42">
      <w:pPr>
        <w:spacing w:after="0"/>
        <w:jc w:val="both"/>
        <w:rPr>
          <w:sz w:val="24"/>
          <w:szCs w:val="24"/>
          <w:lang w:val="ro-RO"/>
        </w:rPr>
      </w:pPr>
    </w:p>
    <w:p w:rsidR="00951FFA" w:rsidRDefault="0084441B" w:rsidP="00951FFA">
      <w:pPr>
        <w:shd w:val="clear" w:color="auto" w:fill="EAF1DD" w:themeFill="accent3" w:themeFillTint="33"/>
        <w:spacing w:after="0"/>
        <w:jc w:val="both"/>
        <w:rPr>
          <w:b/>
          <w:sz w:val="24"/>
          <w:szCs w:val="24"/>
          <w:lang w:val="ro-RO"/>
        </w:rPr>
      </w:pPr>
      <w:r>
        <w:rPr>
          <w:b/>
          <w:sz w:val="24"/>
          <w:szCs w:val="24"/>
          <w:lang w:val="ro-RO"/>
        </w:rPr>
        <w:t>L</w:t>
      </w:r>
      <w:r w:rsidR="00951FFA" w:rsidRPr="00951FFA">
        <w:rPr>
          <w:b/>
          <w:sz w:val="24"/>
          <w:szCs w:val="24"/>
          <w:lang w:val="ro-RO"/>
        </w:rPr>
        <w:t>ocul unde se pot depune proiectele</w:t>
      </w:r>
    </w:p>
    <w:p w:rsidR="0084441B" w:rsidRDefault="009E5676" w:rsidP="005A0D3C">
      <w:pPr>
        <w:spacing w:after="0"/>
        <w:jc w:val="both"/>
        <w:rPr>
          <w:noProof/>
          <w:sz w:val="24"/>
          <w:szCs w:val="24"/>
          <w:lang w:val="ro-RO"/>
        </w:rPr>
      </w:pPr>
      <w:r w:rsidRPr="009E5676">
        <w:rPr>
          <w:sz w:val="24"/>
          <w:szCs w:val="24"/>
          <w:lang w:val="ro-RO"/>
        </w:rPr>
        <w:t xml:space="preserve">Proiectele vor fi depuse la </w:t>
      </w:r>
      <w:r w:rsidR="009D670D">
        <w:rPr>
          <w:sz w:val="24"/>
          <w:szCs w:val="24"/>
          <w:lang w:val="ro-RO"/>
        </w:rPr>
        <w:t xml:space="preserve">sediul </w:t>
      </w:r>
      <w:r w:rsidR="009C1E29" w:rsidRPr="00404B1F">
        <w:rPr>
          <w:noProof/>
          <w:sz w:val="24"/>
          <w:szCs w:val="24"/>
          <w:lang w:val="ro-RO"/>
        </w:rPr>
        <w:t>GAL „</w:t>
      </w:r>
      <w:r w:rsidR="009C1E29">
        <w:rPr>
          <w:noProof/>
          <w:sz w:val="24"/>
          <w:szCs w:val="24"/>
          <w:lang w:val="ro-RO"/>
        </w:rPr>
        <w:t>Tinutul Vinului</w:t>
      </w:r>
      <w:r w:rsidR="009C1E29" w:rsidRPr="00404B1F">
        <w:rPr>
          <w:noProof/>
          <w:sz w:val="24"/>
          <w:szCs w:val="24"/>
          <w:lang w:val="ro-RO"/>
        </w:rPr>
        <w:t xml:space="preserve">”, din </w:t>
      </w:r>
      <w:r w:rsidR="009C1E29" w:rsidRPr="00AA54F1">
        <w:rPr>
          <w:sz w:val="24"/>
          <w:szCs w:val="24"/>
          <w:lang w:val="ro-RO"/>
        </w:rPr>
        <w:t>Complex Comercial B1, et.1, camera 2, sat Oveselu, comuna Maciuca,  jud</w:t>
      </w:r>
      <w:r w:rsidR="001324FD">
        <w:rPr>
          <w:sz w:val="24"/>
          <w:szCs w:val="24"/>
          <w:lang w:val="ro-RO"/>
        </w:rPr>
        <w:t>etul</w:t>
      </w:r>
      <w:r w:rsidR="009C1E29" w:rsidRPr="00AA54F1">
        <w:rPr>
          <w:sz w:val="24"/>
          <w:szCs w:val="24"/>
          <w:lang w:val="ro-RO"/>
        </w:rPr>
        <w:t xml:space="preserve"> Valcea, Romania</w:t>
      </w:r>
      <w:r w:rsidR="009C1E29">
        <w:rPr>
          <w:noProof/>
          <w:sz w:val="24"/>
          <w:szCs w:val="24"/>
          <w:lang w:val="ro-RO"/>
        </w:rPr>
        <w:t xml:space="preserve">, </w:t>
      </w:r>
      <w:r w:rsidR="001324FD">
        <w:rPr>
          <w:noProof/>
          <w:sz w:val="24"/>
          <w:szCs w:val="24"/>
          <w:lang w:val="ro-RO"/>
        </w:rPr>
        <w:t>in intervalul orar 8.0</w:t>
      </w:r>
      <w:r w:rsidR="009C1E29" w:rsidRPr="009C1E29">
        <w:rPr>
          <w:noProof/>
          <w:sz w:val="24"/>
          <w:szCs w:val="24"/>
          <w:lang w:val="ro-RO"/>
        </w:rPr>
        <w:t>0 – 16.</w:t>
      </w:r>
      <w:r w:rsidR="001324FD">
        <w:rPr>
          <w:noProof/>
          <w:sz w:val="24"/>
          <w:szCs w:val="24"/>
          <w:lang w:val="ro-RO"/>
        </w:rPr>
        <w:t>0</w:t>
      </w:r>
      <w:r w:rsidR="009C1E29" w:rsidRPr="009C1E29">
        <w:rPr>
          <w:noProof/>
          <w:sz w:val="24"/>
          <w:szCs w:val="24"/>
          <w:lang w:val="ro-RO"/>
        </w:rPr>
        <w:t>0</w:t>
      </w:r>
      <w:r w:rsidR="001324FD">
        <w:rPr>
          <w:noProof/>
          <w:sz w:val="24"/>
          <w:szCs w:val="24"/>
          <w:lang w:val="ro-RO"/>
        </w:rPr>
        <w:t xml:space="preserve">. </w:t>
      </w:r>
    </w:p>
    <w:p w:rsidR="001324FD" w:rsidRDefault="001324FD" w:rsidP="005A0D3C">
      <w:pPr>
        <w:spacing w:after="0"/>
        <w:jc w:val="both"/>
        <w:rPr>
          <w:sz w:val="24"/>
          <w:szCs w:val="24"/>
          <w:lang w:val="ro-RO"/>
        </w:rPr>
      </w:pPr>
    </w:p>
    <w:p w:rsidR="00951FFA" w:rsidRDefault="0084441B" w:rsidP="005A0D3C">
      <w:pPr>
        <w:spacing w:after="0"/>
        <w:jc w:val="both"/>
        <w:rPr>
          <w:b/>
          <w:sz w:val="24"/>
          <w:szCs w:val="24"/>
          <w:lang w:val="ro-RO"/>
        </w:rPr>
      </w:pPr>
      <w:r w:rsidRPr="009C1E29">
        <w:rPr>
          <w:b/>
          <w:color w:val="4F6228" w:themeColor="accent3" w:themeShade="80"/>
          <w:sz w:val="24"/>
          <w:szCs w:val="24"/>
          <w:lang w:val="ro-RO"/>
        </w:rPr>
        <w:t>IMPORTANT!</w:t>
      </w:r>
      <w:r w:rsidRPr="009C1E29">
        <w:rPr>
          <w:b/>
          <w:sz w:val="24"/>
          <w:szCs w:val="24"/>
          <w:lang w:val="ro-RO"/>
        </w:rPr>
        <w:t xml:space="preserve"> Informații detaliate privind </w:t>
      </w:r>
      <w:r w:rsidR="0073334F">
        <w:rPr>
          <w:b/>
          <w:sz w:val="24"/>
          <w:szCs w:val="24"/>
          <w:lang w:val="ro-RO"/>
        </w:rPr>
        <w:t>accesar</w:t>
      </w:r>
      <w:r w:rsidR="008A195A">
        <w:rPr>
          <w:b/>
          <w:sz w:val="24"/>
          <w:szCs w:val="24"/>
          <w:lang w:val="ro-RO"/>
        </w:rPr>
        <w:t>ea și derularea măsuri</w:t>
      </w:r>
      <w:r w:rsidR="004212F3">
        <w:rPr>
          <w:b/>
          <w:sz w:val="24"/>
          <w:szCs w:val="24"/>
          <w:lang w:val="ro-RO"/>
        </w:rPr>
        <w:t>i</w:t>
      </w:r>
      <w:r w:rsidR="008A195A">
        <w:rPr>
          <w:b/>
          <w:sz w:val="24"/>
          <w:szCs w:val="24"/>
          <w:lang w:val="ro-RO"/>
        </w:rPr>
        <w:t xml:space="preserve"> </w:t>
      </w:r>
      <w:r w:rsidR="0073334F">
        <w:rPr>
          <w:b/>
          <w:sz w:val="24"/>
          <w:szCs w:val="24"/>
          <w:lang w:val="ro-RO"/>
        </w:rPr>
        <w:t xml:space="preserve">M6/6A </w:t>
      </w:r>
      <w:r w:rsidR="009C1E29" w:rsidRPr="009C1E29">
        <w:rPr>
          <w:b/>
          <w:sz w:val="24"/>
          <w:szCs w:val="24"/>
          <w:lang w:val="ro-RO"/>
        </w:rPr>
        <w:t xml:space="preserve">sunt </w:t>
      </w:r>
      <w:r w:rsidR="0073334F">
        <w:rPr>
          <w:b/>
          <w:sz w:val="24"/>
          <w:szCs w:val="24"/>
          <w:lang w:val="ro-RO"/>
        </w:rPr>
        <w:t xml:space="preserve">cuprinse în </w:t>
      </w:r>
      <w:r w:rsidR="004212F3" w:rsidRPr="009C1E29">
        <w:rPr>
          <w:b/>
          <w:sz w:val="24"/>
          <w:szCs w:val="24"/>
          <w:lang w:val="ro-RO"/>
        </w:rPr>
        <w:t xml:space="preserve">Ghidul solicitantului elaborat de GAL, care se regaseste publicat pe site-ul GAL </w:t>
      </w:r>
      <w:r w:rsidR="008E32F3" w:rsidRPr="009C1E29">
        <w:rPr>
          <w:b/>
          <w:sz w:val="24"/>
          <w:szCs w:val="24"/>
          <w:lang w:val="ro-RO"/>
        </w:rPr>
        <w:t>„</w:t>
      </w:r>
      <w:r w:rsidR="009C1E29" w:rsidRPr="009C1E29">
        <w:rPr>
          <w:b/>
          <w:sz w:val="24"/>
          <w:szCs w:val="24"/>
          <w:lang w:val="ro-RO"/>
        </w:rPr>
        <w:t>Ţinutul Vinului</w:t>
      </w:r>
      <w:r w:rsidR="008E32F3" w:rsidRPr="009C1E29">
        <w:rPr>
          <w:b/>
          <w:sz w:val="24"/>
          <w:szCs w:val="24"/>
          <w:lang w:val="ro-RO"/>
        </w:rPr>
        <w:t xml:space="preserve">”, </w:t>
      </w:r>
      <w:hyperlink r:id="rId8" w:history="1">
        <w:r w:rsidR="009C1E29" w:rsidRPr="009C1E29">
          <w:rPr>
            <w:rStyle w:val="Hyperlink"/>
            <w:b/>
            <w:sz w:val="24"/>
            <w:szCs w:val="24"/>
          </w:rPr>
          <w:t>http://www.galtinutulvinului.ro/</w:t>
        </w:r>
      </w:hyperlink>
      <w:r w:rsidR="008E32F3" w:rsidRPr="009C1E29">
        <w:rPr>
          <w:b/>
          <w:sz w:val="24"/>
          <w:szCs w:val="24"/>
          <w:lang w:val="ro-RO"/>
        </w:rPr>
        <w:t>.</w:t>
      </w:r>
    </w:p>
    <w:p w:rsidR="001324FD" w:rsidRPr="009C1E29" w:rsidRDefault="001324FD" w:rsidP="005A0D3C">
      <w:pPr>
        <w:spacing w:after="0"/>
        <w:jc w:val="both"/>
        <w:rPr>
          <w:b/>
          <w:sz w:val="24"/>
          <w:szCs w:val="24"/>
          <w:lang w:val="ro-RO"/>
        </w:rPr>
      </w:pPr>
      <w:r w:rsidRPr="006D51D0">
        <w:rPr>
          <w:b/>
          <w:sz w:val="24"/>
          <w:szCs w:val="24"/>
          <w:lang w:val="ro-RO"/>
        </w:rPr>
        <w:t>Procedura de selecţie este afişată la sediul GAL „</w:t>
      </w:r>
      <w:r w:rsidR="0073334F">
        <w:rPr>
          <w:b/>
          <w:sz w:val="24"/>
          <w:szCs w:val="24"/>
          <w:lang w:val="ro-RO"/>
        </w:rPr>
        <w:t>Tinutul Vinului</w:t>
      </w:r>
      <w:r w:rsidRPr="006D51D0">
        <w:rPr>
          <w:b/>
          <w:sz w:val="24"/>
          <w:szCs w:val="24"/>
          <w:lang w:val="ro-RO"/>
        </w:rPr>
        <w:t xml:space="preserve">” și pe site-ul </w:t>
      </w:r>
      <w:hyperlink r:id="rId9" w:history="1">
        <w:r w:rsidR="00CB168F" w:rsidRPr="006D51D0">
          <w:rPr>
            <w:rStyle w:val="Hyperlink"/>
            <w:b/>
            <w:sz w:val="24"/>
            <w:szCs w:val="24"/>
          </w:rPr>
          <w:t>http://www.galtinutulvinului.ro/</w:t>
        </w:r>
      </w:hyperlink>
      <w:r w:rsidR="00CB168F" w:rsidRPr="006D51D0">
        <w:rPr>
          <w:b/>
          <w:sz w:val="24"/>
          <w:szCs w:val="24"/>
          <w:lang w:val="ro-RO"/>
        </w:rPr>
        <w:t>.</w:t>
      </w:r>
    </w:p>
    <w:p w:rsidR="003053D8" w:rsidRPr="003053D8" w:rsidRDefault="003053D8" w:rsidP="003053D8">
      <w:pPr>
        <w:shd w:val="clear" w:color="auto" w:fill="EAF1DD" w:themeFill="accent3" w:themeFillTint="33"/>
        <w:spacing w:before="240" w:after="0"/>
        <w:jc w:val="both"/>
        <w:rPr>
          <w:b/>
          <w:sz w:val="24"/>
          <w:szCs w:val="24"/>
          <w:lang w:val="ro-RO"/>
        </w:rPr>
      </w:pPr>
      <w:r w:rsidRPr="003053D8">
        <w:rPr>
          <w:b/>
          <w:sz w:val="24"/>
          <w:szCs w:val="24"/>
          <w:lang w:val="ro-RO"/>
        </w:rPr>
        <w:t xml:space="preserve">Datele de contact ale GAL unde solicitanții pot obține informații </w:t>
      </w:r>
      <w:r w:rsidR="000F4117">
        <w:rPr>
          <w:b/>
          <w:sz w:val="24"/>
          <w:szCs w:val="24"/>
          <w:lang w:val="ro-RO"/>
        </w:rPr>
        <w:t>suplimentare</w:t>
      </w:r>
    </w:p>
    <w:p w:rsidR="00CB168F" w:rsidRPr="0073334F" w:rsidRDefault="003053D8" w:rsidP="008A195A">
      <w:pPr>
        <w:tabs>
          <w:tab w:val="center" w:pos="4680"/>
          <w:tab w:val="right" w:pos="9360"/>
        </w:tabs>
        <w:spacing w:after="0"/>
        <w:jc w:val="both"/>
        <w:rPr>
          <w:rFonts w:ascii="Times New Roman" w:hAnsi="Times New Roman"/>
          <w:sz w:val="24"/>
          <w:szCs w:val="24"/>
        </w:rPr>
      </w:pPr>
      <w:bookmarkStart w:id="1" w:name="_Hlk492027372"/>
      <w:r w:rsidRPr="0073334F">
        <w:rPr>
          <w:sz w:val="24"/>
          <w:szCs w:val="24"/>
          <w:lang w:val="ro-RO"/>
        </w:rPr>
        <w:t xml:space="preserve">Pentru a obţine informaţii </w:t>
      </w:r>
      <w:r w:rsidR="000F4117" w:rsidRPr="0073334F">
        <w:rPr>
          <w:sz w:val="24"/>
          <w:szCs w:val="24"/>
          <w:lang w:val="ro-RO"/>
        </w:rPr>
        <w:t>suplimentare</w:t>
      </w:r>
      <w:r w:rsidRPr="0073334F">
        <w:rPr>
          <w:sz w:val="24"/>
          <w:szCs w:val="24"/>
          <w:lang w:val="ro-RO"/>
        </w:rPr>
        <w:t xml:space="preserve"> ne puteţi contact</w:t>
      </w:r>
      <w:r w:rsidR="00C608EF" w:rsidRPr="0073334F">
        <w:rPr>
          <w:sz w:val="24"/>
          <w:szCs w:val="24"/>
          <w:lang w:val="ro-RO"/>
        </w:rPr>
        <w:t xml:space="preserve">a de luni pana vineri, de la </w:t>
      </w:r>
      <w:r w:rsidR="001324FD" w:rsidRPr="0073334F">
        <w:rPr>
          <w:sz w:val="24"/>
          <w:szCs w:val="24"/>
          <w:lang w:val="ro-RO"/>
        </w:rPr>
        <w:t>8.0</w:t>
      </w:r>
      <w:r w:rsidR="00C608EF" w:rsidRPr="0073334F">
        <w:rPr>
          <w:sz w:val="24"/>
          <w:szCs w:val="24"/>
          <w:lang w:val="ro-RO"/>
        </w:rPr>
        <w:t>0-16.</w:t>
      </w:r>
      <w:r w:rsidR="001324FD" w:rsidRPr="0073334F">
        <w:rPr>
          <w:sz w:val="24"/>
          <w:szCs w:val="24"/>
          <w:lang w:val="ro-RO"/>
        </w:rPr>
        <w:t>0</w:t>
      </w:r>
      <w:r w:rsidRPr="0073334F">
        <w:rPr>
          <w:sz w:val="24"/>
          <w:szCs w:val="24"/>
          <w:lang w:val="ro-RO"/>
        </w:rPr>
        <w:t>0, la sediul GAL „</w:t>
      </w:r>
      <w:r w:rsidR="00C608EF" w:rsidRPr="0073334F">
        <w:rPr>
          <w:sz w:val="24"/>
          <w:szCs w:val="24"/>
          <w:lang w:val="ro-RO"/>
        </w:rPr>
        <w:t>Ţinutul Vinului</w:t>
      </w:r>
      <w:r w:rsidRPr="0073334F">
        <w:rPr>
          <w:sz w:val="24"/>
          <w:szCs w:val="24"/>
          <w:lang w:val="ro-RO"/>
        </w:rPr>
        <w:t xml:space="preserve">” din </w:t>
      </w:r>
      <w:r w:rsidR="00C608EF" w:rsidRPr="0073334F">
        <w:rPr>
          <w:sz w:val="24"/>
          <w:szCs w:val="24"/>
          <w:lang w:val="ro-RO"/>
        </w:rPr>
        <w:t>Complex Comercial B1, et.1, camera 2, sat Oveselu, comuna Maciuca,  jud</w:t>
      </w:r>
      <w:r w:rsidR="001324FD" w:rsidRPr="0073334F">
        <w:rPr>
          <w:sz w:val="24"/>
          <w:szCs w:val="24"/>
          <w:lang w:val="ro-RO"/>
        </w:rPr>
        <w:t>etul</w:t>
      </w:r>
      <w:r w:rsidR="00C608EF" w:rsidRPr="0073334F">
        <w:rPr>
          <w:sz w:val="24"/>
          <w:szCs w:val="24"/>
          <w:lang w:val="ro-RO"/>
        </w:rPr>
        <w:t xml:space="preserve"> Valcea, Romania </w:t>
      </w:r>
      <w:r w:rsidRPr="0073334F">
        <w:rPr>
          <w:sz w:val="24"/>
          <w:szCs w:val="24"/>
          <w:lang w:val="ro-RO"/>
        </w:rPr>
        <w:t xml:space="preserve">sau prin telefon </w:t>
      </w:r>
      <w:r w:rsidR="00CB168F" w:rsidRPr="0073334F">
        <w:rPr>
          <w:sz w:val="24"/>
          <w:szCs w:val="24"/>
        </w:rPr>
        <w:t xml:space="preserve">fix: 0371 036 288; </w:t>
      </w:r>
      <w:proofErr w:type="spellStart"/>
      <w:r w:rsidR="00CB168F" w:rsidRPr="0073334F">
        <w:rPr>
          <w:sz w:val="24"/>
          <w:szCs w:val="24"/>
        </w:rPr>
        <w:t>t</w:t>
      </w:r>
      <w:r w:rsidR="007537A4" w:rsidRPr="0073334F">
        <w:rPr>
          <w:sz w:val="24"/>
          <w:szCs w:val="24"/>
        </w:rPr>
        <w:t>elefonmobil</w:t>
      </w:r>
      <w:proofErr w:type="spellEnd"/>
      <w:r w:rsidR="007537A4" w:rsidRPr="0073334F">
        <w:rPr>
          <w:sz w:val="24"/>
          <w:szCs w:val="24"/>
        </w:rPr>
        <w:t>:</w:t>
      </w:r>
      <w:r w:rsidR="00CB168F" w:rsidRPr="0073334F">
        <w:rPr>
          <w:sz w:val="24"/>
          <w:szCs w:val="24"/>
        </w:rPr>
        <w:t xml:space="preserve"> 0799 854 484– Marian Trocaru – Manager </w:t>
      </w:r>
      <w:proofErr w:type="spellStart"/>
      <w:r w:rsidR="00CB168F" w:rsidRPr="0073334F">
        <w:rPr>
          <w:sz w:val="24"/>
          <w:szCs w:val="24"/>
        </w:rPr>
        <w:t>Proiect</w:t>
      </w:r>
      <w:proofErr w:type="spellEnd"/>
      <w:r w:rsidR="00CB168F" w:rsidRPr="0073334F">
        <w:rPr>
          <w:sz w:val="24"/>
          <w:szCs w:val="24"/>
        </w:rPr>
        <w:t xml:space="preserve"> /</w:t>
      </w:r>
      <w:r w:rsidR="00CB168F" w:rsidRPr="0073334F">
        <w:rPr>
          <w:rFonts w:cs="Calibri"/>
          <w:sz w:val="24"/>
          <w:szCs w:val="24"/>
          <w:lang w:val="ro-RO"/>
        </w:rPr>
        <w:t xml:space="preserve"> 0725 511 074</w:t>
      </w:r>
      <w:r w:rsidR="00905FAD" w:rsidRPr="0073334F">
        <w:rPr>
          <w:rFonts w:cs="Calibri"/>
          <w:sz w:val="24"/>
          <w:szCs w:val="24"/>
          <w:lang w:val="ro-RO"/>
        </w:rPr>
        <w:t xml:space="preserve"> – Bianca Zamfir – Manager Financiar</w:t>
      </w:r>
      <w:r w:rsidR="00CB168F" w:rsidRPr="0073334F">
        <w:rPr>
          <w:rFonts w:cs="Calibri"/>
          <w:sz w:val="24"/>
          <w:szCs w:val="24"/>
          <w:lang w:val="ro-RO"/>
        </w:rPr>
        <w:t xml:space="preserve"> / 0725 511 072</w:t>
      </w:r>
      <w:r w:rsidR="00905FAD" w:rsidRPr="0073334F">
        <w:rPr>
          <w:rFonts w:cs="Calibri"/>
          <w:sz w:val="24"/>
          <w:szCs w:val="24"/>
          <w:lang w:val="ro-RO"/>
        </w:rPr>
        <w:t>–Iuliana Fiecaru – Expert tehnic</w:t>
      </w:r>
      <w:r w:rsidR="007537A4" w:rsidRPr="0073334F">
        <w:rPr>
          <w:rFonts w:cs="Calibri"/>
          <w:sz w:val="24"/>
          <w:szCs w:val="24"/>
          <w:lang w:val="ro-RO"/>
        </w:rPr>
        <w:t xml:space="preserve"> – Responsabil evaluare si control + verificare proiecte </w:t>
      </w:r>
      <w:r w:rsidR="00CB168F" w:rsidRPr="0073334F">
        <w:rPr>
          <w:rFonts w:cs="Calibri"/>
          <w:sz w:val="24"/>
          <w:szCs w:val="24"/>
          <w:lang w:val="ro-RO"/>
        </w:rPr>
        <w:t xml:space="preserve"> / 0799 854 488 </w:t>
      </w:r>
      <w:r w:rsidR="00905FAD" w:rsidRPr="0073334F">
        <w:rPr>
          <w:rFonts w:cs="Calibri"/>
          <w:sz w:val="24"/>
          <w:szCs w:val="24"/>
          <w:lang w:val="ro-RO"/>
        </w:rPr>
        <w:t xml:space="preserve"> - Militaru Claudia – Expert tehnic</w:t>
      </w:r>
      <w:r w:rsidR="007537A4" w:rsidRPr="0073334F">
        <w:rPr>
          <w:rFonts w:cs="Calibri"/>
          <w:sz w:val="24"/>
          <w:szCs w:val="24"/>
          <w:lang w:val="ro-RO"/>
        </w:rPr>
        <w:t xml:space="preserve"> – Responsabil monitorizare + verificare proiecte</w:t>
      </w:r>
      <w:r w:rsidR="00CB168F" w:rsidRPr="0073334F">
        <w:rPr>
          <w:rFonts w:cs="Calibri"/>
          <w:sz w:val="24"/>
          <w:szCs w:val="24"/>
          <w:lang w:val="ro-RO"/>
        </w:rPr>
        <w:t>/ 0725 511 073</w:t>
      </w:r>
      <w:r w:rsidR="00905FAD" w:rsidRPr="0073334F">
        <w:rPr>
          <w:rFonts w:cs="Calibri"/>
          <w:sz w:val="24"/>
          <w:szCs w:val="24"/>
          <w:lang w:val="ro-RO"/>
        </w:rPr>
        <w:t>- Violeta - Maria Logofatu – Responsabil animare teritoriu</w:t>
      </w:r>
      <w:r w:rsidR="00CB168F" w:rsidRPr="0073334F">
        <w:rPr>
          <w:rFonts w:cs="Calibri"/>
          <w:sz w:val="24"/>
          <w:szCs w:val="24"/>
          <w:lang w:val="ro-RO"/>
        </w:rPr>
        <w:t>;</w:t>
      </w:r>
      <w:r w:rsidR="00CB168F" w:rsidRPr="0073334F">
        <w:rPr>
          <w:sz w:val="24"/>
          <w:szCs w:val="24"/>
        </w:rPr>
        <w:t xml:space="preserve"> fax: 0372 252 940; e-mail: galtinutulvinului@yahoo.com, website: www.galtinutulvinului.ro. </w:t>
      </w:r>
    </w:p>
    <w:bookmarkEnd w:id="1"/>
    <w:p w:rsidR="003053D8" w:rsidRDefault="003053D8" w:rsidP="008A195A">
      <w:pPr>
        <w:spacing w:after="0"/>
        <w:jc w:val="both"/>
        <w:rPr>
          <w:sz w:val="24"/>
          <w:szCs w:val="24"/>
          <w:lang w:val="ro-RO"/>
        </w:rPr>
      </w:pPr>
    </w:p>
    <w:p w:rsidR="003053D8" w:rsidRPr="00A17E09" w:rsidRDefault="003053D8" w:rsidP="008A195A">
      <w:pPr>
        <w:spacing w:after="0"/>
        <w:jc w:val="both"/>
        <w:rPr>
          <w:b/>
          <w:sz w:val="24"/>
          <w:szCs w:val="24"/>
          <w:lang w:val="ro-RO"/>
        </w:rPr>
      </w:pPr>
      <w:r w:rsidRPr="008E32F3">
        <w:rPr>
          <w:b/>
          <w:color w:val="4F6228" w:themeColor="accent3" w:themeShade="80"/>
          <w:sz w:val="24"/>
          <w:szCs w:val="24"/>
          <w:lang w:val="ro-RO"/>
        </w:rPr>
        <w:t>IMPORTANT!</w:t>
      </w:r>
      <w:r w:rsidR="00C618BD" w:rsidRPr="00A17E09">
        <w:rPr>
          <w:b/>
          <w:sz w:val="24"/>
          <w:szCs w:val="24"/>
          <w:lang w:val="ro-RO"/>
        </w:rPr>
        <w:t>L</w:t>
      </w:r>
      <w:r w:rsidRPr="00A17E09">
        <w:rPr>
          <w:b/>
          <w:sz w:val="24"/>
          <w:szCs w:val="24"/>
          <w:lang w:val="ro-RO"/>
        </w:rPr>
        <w:t xml:space="preserve">a sediul GAL </w:t>
      </w:r>
      <w:r w:rsidR="00C618BD" w:rsidRPr="00A17E09">
        <w:rPr>
          <w:b/>
          <w:sz w:val="24"/>
          <w:szCs w:val="24"/>
          <w:lang w:val="ro-RO"/>
        </w:rPr>
        <w:t>„</w:t>
      </w:r>
      <w:r w:rsidR="00C608EF" w:rsidRPr="009C1E29">
        <w:rPr>
          <w:b/>
          <w:sz w:val="24"/>
          <w:szCs w:val="24"/>
          <w:lang w:val="ro-RO"/>
        </w:rPr>
        <w:t>Ţinutul Vinului</w:t>
      </w:r>
      <w:r w:rsidR="00C618BD" w:rsidRPr="00A17E09">
        <w:rPr>
          <w:b/>
          <w:sz w:val="24"/>
          <w:szCs w:val="24"/>
          <w:lang w:val="ro-RO"/>
        </w:rPr>
        <w:t>” este disponibila versiunea</w:t>
      </w:r>
      <w:r w:rsidRPr="00A17E09">
        <w:rPr>
          <w:b/>
          <w:sz w:val="24"/>
          <w:szCs w:val="24"/>
          <w:lang w:val="ro-RO"/>
        </w:rPr>
        <w:t xml:space="preserve"> pe suport tipărit a informațiilor detaliate aferente măsurilor lansate.</w:t>
      </w:r>
    </w:p>
    <w:p w:rsidR="000530F3" w:rsidRDefault="000530F3" w:rsidP="008A195A">
      <w:pPr>
        <w:spacing w:after="0"/>
        <w:jc w:val="both"/>
        <w:rPr>
          <w:sz w:val="24"/>
          <w:szCs w:val="24"/>
          <w:lang w:val="ro-RO"/>
        </w:rPr>
      </w:pPr>
    </w:p>
    <w:p w:rsidR="001324FD" w:rsidRDefault="001324FD" w:rsidP="008A195A">
      <w:pPr>
        <w:spacing w:after="0"/>
        <w:jc w:val="both"/>
        <w:rPr>
          <w:sz w:val="24"/>
          <w:szCs w:val="24"/>
          <w:lang w:val="ro-RO"/>
        </w:rPr>
      </w:pPr>
    </w:p>
    <w:p w:rsidR="00EE0A14" w:rsidRPr="00135AF3" w:rsidRDefault="00EE0A14" w:rsidP="004212F3">
      <w:pPr>
        <w:pStyle w:val="Footer"/>
        <w:jc w:val="both"/>
        <w:rPr>
          <w:rFonts w:ascii="Cambria" w:hAnsi="Cambria"/>
          <w:sz w:val="20"/>
          <w:szCs w:val="20"/>
        </w:rPr>
      </w:pPr>
      <w:proofErr w:type="spellStart"/>
      <w:r w:rsidRPr="00135AF3">
        <w:rPr>
          <w:rFonts w:ascii="Cambria" w:hAnsi="Cambria"/>
          <w:sz w:val="20"/>
          <w:szCs w:val="20"/>
        </w:rPr>
        <w:t>Proiectfinantat</w:t>
      </w:r>
      <w:proofErr w:type="spellEnd"/>
      <w:r w:rsidRPr="00135AF3">
        <w:rPr>
          <w:rFonts w:ascii="Cambria" w:hAnsi="Cambria"/>
          <w:sz w:val="20"/>
          <w:szCs w:val="20"/>
        </w:rPr>
        <w:t xml:space="preserve"> cu </w:t>
      </w:r>
      <w:proofErr w:type="spellStart"/>
      <w:r w:rsidRPr="00135AF3">
        <w:rPr>
          <w:rFonts w:ascii="Cambria" w:hAnsi="Cambria"/>
          <w:sz w:val="20"/>
          <w:szCs w:val="20"/>
        </w:rPr>
        <w:t>fondurieuropenenerambursabileprinProgramul</w:t>
      </w:r>
      <w:proofErr w:type="spellEnd"/>
      <w:r w:rsidRPr="00135AF3">
        <w:rPr>
          <w:rFonts w:ascii="Cambria" w:hAnsi="Cambria"/>
          <w:sz w:val="20"/>
          <w:szCs w:val="20"/>
        </w:rPr>
        <w:t xml:space="preserve"> National de </w:t>
      </w:r>
      <w:proofErr w:type="spellStart"/>
      <w:r w:rsidRPr="00135AF3">
        <w:rPr>
          <w:rFonts w:ascii="Cambria" w:hAnsi="Cambria"/>
          <w:sz w:val="20"/>
          <w:szCs w:val="20"/>
        </w:rPr>
        <w:t>DezvoltareRuralaimplementat</w:t>
      </w:r>
      <w:proofErr w:type="spellEnd"/>
      <w:r w:rsidRPr="00135AF3">
        <w:rPr>
          <w:rFonts w:ascii="Cambria" w:hAnsi="Cambria"/>
          <w:sz w:val="20"/>
          <w:szCs w:val="20"/>
        </w:rPr>
        <w:t xml:space="preserve"> de </w:t>
      </w:r>
      <w:proofErr w:type="spellStart"/>
      <w:r w:rsidRPr="00135AF3">
        <w:rPr>
          <w:rFonts w:ascii="Cambria" w:hAnsi="Cambria"/>
          <w:sz w:val="20"/>
          <w:szCs w:val="20"/>
        </w:rPr>
        <w:t>Agentia</w:t>
      </w:r>
      <w:proofErr w:type="spellEnd"/>
      <w:r w:rsidRPr="00135AF3">
        <w:rPr>
          <w:rFonts w:ascii="Cambria" w:hAnsi="Cambria"/>
          <w:sz w:val="20"/>
          <w:szCs w:val="20"/>
        </w:rPr>
        <w:t xml:space="preserve"> de </w:t>
      </w:r>
      <w:proofErr w:type="spellStart"/>
      <w:r w:rsidRPr="00135AF3">
        <w:rPr>
          <w:rFonts w:ascii="Cambria" w:hAnsi="Cambria"/>
          <w:sz w:val="20"/>
          <w:szCs w:val="20"/>
        </w:rPr>
        <w:t>Finantare</w:t>
      </w:r>
      <w:proofErr w:type="spellEnd"/>
      <w:r w:rsidRPr="00135AF3">
        <w:rPr>
          <w:rFonts w:ascii="Cambria" w:hAnsi="Cambria"/>
          <w:sz w:val="20"/>
          <w:szCs w:val="20"/>
        </w:rPr>
        <w:t xml:space="preserve"> a </w:t>
      </w:r>
      <w:proofErr w:type="spellStart"/>
      <w:r w:rsidRPr="00135AF3">
        <w:rPr>
          <w:rFonts w:ascii="Cambria" w:hAnsi="Cambria"/>
          <w:sz w:val="20"/>
          <w:szCs w:val="20"/>
        </w:rPr>
        <w:t>InvestitiilorRurale</w:t>
      </w:r>
      <w:proofErr w:type="spellEnd"/>
      <w:r w:rsidRPr="00135AF3">
        <w:rPr>
          <w:rFonts w:ascii="Cambria" w:hAnsi="Cambria"/>
          <w:sz w:val="20"/>
          <w:szCs w:val="20"/>
        </w:rPr>
        <w:t xml:space="preserve"> din </w:t>
      </w:r>
      <w:proofErr w:type="spellStart"/>
      <w:r w:rsidRPr="00135AF3">
        <w:rPr>
          <w:rFonts w:ascii="Cambria" w:hAnsi="Cambria"/>
          <w:sz w:val="20"/>
          <w:szCs w:val="20"/>
        </w:rPr>
        <w:t>subordinea</w:t>
      </w:r>
      <w:proofErr w:type="spellEnd"/>
      <w:r w:rsidR="004F1BEE">
        <w:rPr>
          <w:rFonts w:ascii="Cambria" w:hAnsi="Cambria"/>
          <w:sz w:val="20"/>
          <w:szCs w:val="20"/>
        </w:rPr>
        <w:t xml:space="preserve"> </w:t>
      </w:r>
      <w:proofErr w:type="spellStart"/>
      <w:r w:rsidRPr="00135AF3">
        <w:rPr>
          <w:rFonts w:ascii="Cambria" w:hAnsi="Cambria"/>
          <w:sz w:val="20"/>
          <w:szCs w:val="20"/>
        </w:rPr>
        <w:t>MinisteruluiAgriculturiisiDezvoltariiRurale</w:t>
      </w:r>
      <w:proofErr w:type="spellEnd"/>
      <w:r w:rsidRPr="00135AF3">
        <w:rPr>
          <w:rFonts w:ascii="Cambria" w:hAnsi="Cambria"/>
          <w:sz w:val="20"/>
          <w:szCs w:val="20"/>
        </w:rPr>
        <w:t xml:space="preserve">. PNDR </w:t>
      </w:r>
      <w:proofErr w:type="spellStart"/>
      <w:r w:rsidRPr="00135AF3">
        <w:rPr>
          <w:rFonts w:ascii="Cambria" w:hAnsi="Cambria"/>
          <w:sz w:val="20"/>
          <w:szCs w:val="20"/>
        </w:rPr>
        <w:t>estefinantat</w:t>
      </w:r>
      <w:proofErr w:type="spellEnd"/>
      <w:r w:rsidRPr="00135AF3">
        <w:rPr>
          <w:rFonts w:ascii="Cambria" w:hAnsi="Cambria"/>
          <w:sz w:val="20"/>
          <w:szCs w:val="20"/>
        </w:rPr>
        <w:t xml:space="preserve"> de </w:t>
      </w:r>
      <w:proofErr w:type="spellStart"/>
      <w:r w:rsidRPr="00135AF3">
        <w:rPr>
          <w:rFonts w:ascii="Cambria" w:hAnsi="Cambria"/>
          <w:sz w:val="20"/>
          <w:szCs w:val="20"/>
        </w:rPr>
        <w:t>UniuneaEuropeana</w:t>
      </w:r>
      <w:proofErr w:type="spellEnd"/>
      <w:r w:rsidR="004F1BEE">
        <w:rPr>
          <w:rFonts w:ascii="Cambria" w:hAnsi="Cambria"/>
          <w:sz w:val="20"/>
          <w:szCs w:val="20"/>
        </w:rPr>
        <w:t xml:space="preserve"> </w:t>
      </w:r>
      <w:proofErr w:type="spellStart"/>
      <w:proofErr w:type="gramStart"/>
      <w:r w:rsidRPr="00135AF3">
        <w:rPr>
          <w:rFonts w:ascii="Cambria" w:hAnsi="Cambria"/>
          <w:sz w:val="20"/>
          <w:szCs w:val="20"/>
        </w:rPr>
        <w:t>si</w:t>
      </w:r>
      <w:proofErr w:type="spellEnd"/>
      <w:r w:rsidR="004F1BEE">
        <w:rPr>
          <w:rFonts w:ascii="Cambria" w:hAnsi="Cambria"/>
          <w:sz w:val="20"/>
          <w:szCs w:val="20"/>
        </w:rPr>
        <w:t xml:space="preserve">  </w:t>
      </w:r>
      <w:proofErr w:type="spellStart"/>
      <w:r w:rsidRPr="00135AF3">
        <w:rPr>
          <w:rFonts w:ascii="Cambria" w:hAnsi="Cambria"/>
          <w:sz w:val="20"/>
          <w:szCs w:val="20"/>
        </w:rPr>
        <w:t>GuvernulRomanieiprinFondul</w:t>
      </w:r>
      <w:proofErr w:type="spellEnd"/>
      <w:proofErr w:type="gramEnd"/>
      <w:r w:rsidRPr="00135AF3">
        <w:rPr>
          <w:rFonts w:ascii="Cambria" w:hAnsi="Cambria"/>
          <w:sz w:val="20"/>
          <w:szCs w:val="20"/>
        </w:rPr>
        <w:t xml:space="preserve"> European </w:t>
      </w:r>
      <w:proofErr w:type="spellStart"/>
      <w:r w:rsidRPr="00135AF3">
        <w:rPr>
          <w:rFonts w:ascii="Cambria" w:hAnsi="Cambria"/>
          <w:sz w:val="20"/>
          <w:szCs w:val="20"/>
        </w:rPr>
        <w:t>Agricol</w:t>
      </w:r>
      <w:proofErr w:type="spellEnd"/>
      <w:r w:rsidRPr="00135AF3">
        <w:rPr>
          <w:rFonts w:ascii="Cambria" w:hAnsi="Cambria"/>
          <w:sz w:val="20"/>
          <w:szCs w:val="20"/>
        </w:rPr>
        <w:t xml:space="preserve"> de </w:t>
      </w:r>
      <w:proofErr w:type="spellStart"/>
      <w:r w:rsidRPr="00135AF3">
        <w:rPr>
          <w:rFonts w:ascii="Cambria" w:hAnsi="Cambria"/>
          <w:sz w:val="20"/>
          <w:szCs w:val="20"/>
        </w:rPr>
        <w:t>DezvoltareRurala</w:t>
      </w:r>
      <w:proofErr w:type="spellEnd"/>
      <w:r w:rsidRPr="00135AF3">
        <w:rPr>
          <w:rFonts w:ascii="Cambria" w:hAnsi="Cambria"/>
          <w:sz w:val="20"/>
          <w:szCs w:val="20"/>
        </w:rPr>
        <w:t xml:space="preserve">. </w:t>
      </w:r>
      <w:proofErr w:type="spellStart"/>
      <w:r w:rsidRPr="00135AF3">
        <w:rPr>
          <w:rFonts w:ascii="Cambria" w:hAnsi="Cambria"/>
          <w:sz w:val="20"/>
          <w:szCs w:val="20"/>
        </w:rPr>
        <w:t>Submasura</w:t>
      </w:r>
      <w:proofErr w:type="spellEnd"/>
      <w:r w:rsidRPr="00135AF3">
        <w:rPr>
          <w:rFonts w:ascii="Cambria" w:hAnsi="Cambria"/>
          <w:sz w:val="20"/>
          <w:szCs w:val="20"/>
        </w:rPr>
        <w:t xml:space="preserve"> 19.4 „</w:t>
      </w:r>
      <w:proofErr w:type="spellStart"/>
      <w:r w:rsidRPr="00135AF3">
        <w:rPr>
          <w:rFonts w:ascii="Cambria" w:hAnsi="Cambria"/>
          <w:sz w:val="20"/>
          <w:szCs w:val="20"/>
        </w:rPr>
        <w:t>Sprijin</w:t>
      </w:r>
      <w:proofErr w:type="spellEnd"/>
      <w:r w:rsidR="004F1BEE">
        <w:rPr>
          <w:rFonts w:ascii="Cambria" w:hAnsi="Cambria"/>
          <w:sz w:val="20"/>
          <w:szCs w:val="20"/>
        </w:rPr>
        <w:t xml:space="preserve"> </w:t>
      </w:r>
      <w:bookmarkStart w:id="2" w:name="_GoBack"/>
      <w:bookmarkEnd w:id="2"/>
      <w:proofErr w:type="spellStart"/>
      <w:r w:rsidRPr="00135AF3">
        <w:rPr>
          <w:rFonts w:ascii="Cambria" w:hAnsi="Cambria"/>
          <w:sz w:val="20"/>
          <w:szCs w:val="20"/>
        </w:rPr>
        <w:t>pentru</w:t>
      </w:r>
      <w:proofErr w:type="spellEnd"/>
      <w:r w:rsidR="004F1BEE">
        <w:rPr>
          <w:rFonts w:ascii="Cambria" w:hAnsi="Cambria"/>
          <w:sz w:val="20"/>
          <w:szCs w:val="20"/>
        </w:rPr>
        <w:t xml:space="preserve"> </w:t>
      </w:r>
      <w:proofErr w:type="spellStart"/>
      <w:r w:rsidRPr="00135AF3">
        <w:rPr>
          <w:rFonts w:ascii="Cambria" w:hAnsi="Cambria"/>
          <w:sz w:val="20"/>
          <w:szCs w:val="20"/>
        </w:rPr>
        <w:t>cheltuieli</w:t>
      </w:r>
      <w:proofErr w:type="spellEnd"/>
      <w:r w:rsidRPr="00135AF3">
        <w:rPr>
          <w:rFonts w:ascii="Cambria" w:hAnsi="Cambria"/>
          <w:sz w:val="20"/>
          <w:szCs w:val="20"/>
        </w:rPr>
        <w:t xml:space="preserve"> de </w:t>
      </w:r>
      <w:proofErr w:type="spellStart"/>
      <w:r w:rsidRPr="00135AF3">
        <w:rPr>
          <w:rFonts w:ascii="Cambria" w:hAnsi="Cambria"/>
          <w:sz w:val="20"/>
          <w:szCs w:val="20"/>
        </w:rPr>
        <w:t>functionaresianimare</w:t>
      </w:r>
      <w:proofErr w:type="spellEnd"/>
      <w:r w:rsidRPr="00135AF3">
        <w:rPr>
          <w:rFonts w:ascii="Cambria" w:hAnsi="Cambria"/>
          <w:sz w:val="20"/>
          <w:szCs w:val="20"/>
        </w:rPr>
        <w:t>” .</w:t>
      </w:r>
    </w:p>
    <w:p w:rsidR="001324FD" w:rsidRDefault="001324FD" w:rsidP="00C618BD">
      <w:pPr>
        <w:spacing w:after="0"/>
        <w:jc w:val="both"/>
        <w:rPr>
          <w:sz w:val="24"/>
          <w:szCs w:val="24"/>
          <w:lang w:val="ro-RO"/>
        </w:rPr>
      </w:pPr>
    </w:p>
    <w:p w:rsidR="001324FD" w:rsidRDefault="001324FD" w:rsidP="00C618BD">
      <w:pPr>
        <w:spacing w:after="0"/>
        <w:jc w:val="both"/>
        <w:rPr>
          <w:sz w:val="24"/>
          <w:szCs w:val="24"/>
          <w:lang w:val="ro-RO"/>
        </w:rPr>
      </w:pPr>
    </w:p>
    <w:p w:rsidR="00CB168F" w:rsidRPr="001324FD" w:rsidRDefault="00CB168F" w:rsidP="001324FD">
      <w:pPr>
        <w:pStyle w:val="Footer"/>
        <w:rPr>
          <w:sz w:val="20"/>
        </w:rPr>
      </w:pPr>
    </w:p>
    <w:sectPr w:rsidR="00CB168F" w:rsidRPr="001324FD" w:rsidSect="001324FD">
      <w:headerReference w:type="default" r:id="rId10"/>
      <w:footerReference w:type="default" r:id="rId11"/>
      <w:pgSz w:w="12240" w:h="15840"/>
      <w:pgMar w:top="450" w:right="1080" w:bottom="720" w:left="1440" w:header="426" w:footer="2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5717F" w:rsidRDefault="00F5717F" w:rsidP="00AB6145">
      <w:pPr>
        <w:spacing w:after="0" w:line="240" w:lineRule="auto"/>
      </w:pPr>
      <w:r>
        <w:separator/>
      </w:r>
    </w:p>
  </w:endnote>
  <w:endnote w:type="continuationSeparator" w:id="0">
    <w:p w:rsidR="00F5717F" w:rsidRDefault="00F5717F" w:rsidP="00AB61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Ro Times New Roman">
    <w:altName w:val="Times New Roman"/>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EUAlbertina">
    <w:altName w:val="Times New Roman"/>
    <w:charset w:val="00"/>
    <w:family w:val="auto"/>
    <w:pitch w:val="default"/>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07F3" w:rsidRDefault="003E07F3">
    <w:pPr>
      <w:pStyle w:val="Footer"/>
      <w:pBdr>
        <w:top w:val="single" w:sz="4" w:space="1" w:color="D9D9D9" w:themeColor="background1" w:themeShade="D9"/>
      </w:pBd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5717F" w:rsidRDefault="00F5717F" w:rsidP="00AB6145">
      <w:pPr>
        <w:spacing w:after="0" w:line="240" w:lineRule="auto"/>
      </w:pPr>
      <w:r>
        <w:separator/>
      </w:r>
    </w:p>
  </w:footnote>
  <w:footnote w:type="continuationSeparator" w:id="0">
    <w:p w:rsidR="00F5717F" w:rsidRDefault="00F5717F" w:rsidP="00AB61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41F0" w:rsidRPr="006C78AA" w:rsidRDefault="005041F0" w:rsidP="005041F0">
    <w:pPr>
      <w:spacing w:line="240" w:lineRule="auto"/>
      <w:rPr>
        <w:rFonts w:ascii="Times New Roman" w:hAnsi="Times New Roman"/>
        <w:noProof/>
        <w:sz w:val="24"/>
        <w:szCs w:val="24"/>
        <w:lang w:eastAsia="ro-RO"/>
      </w:rPr>
    </w:pPr>
    <w:r>
      <w:rPr>
        <w:noProof/>
      </w:rPr>
      <w:drawing>
        <wp:anchor distT="0" distB="0" distL="114300" distR="114300" simplePos="0" relativeHeight="251663360" behindDoc="0" locked="0" layoutInCell="1" allowOverlap="1">
          <wp:simplePos x="0" y="0"/>
          <wp:positionH relativeFrom="column">
            <wp:posOffset>5452745</wp:posOffset>
          </wp:positionH>
          <wp:positionV relativeFrom="paragraph">
            <wp:posOffset>-9525</wp:posOffset>
          </wp:positionV>
          <wp:extent cx="1149985" cy="699770"/>
          <wp:effectExtent l="19050" t="0" r="0" b="0"/>
          <wp:wrapSquare wrapText="bothSides"/>
          <wp:docPr id="12" name="Picture 5" descr="Logo strugure -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strugure - final"/>
                  <pic:cNvPicPr>
                    <a:picLocks noChangeAspect="1" noChangeArrowheads="1"/>
                  </pic:cNvPicPr>
                </pic:nvPicPr>
                <pic:blipFill>
                  <a:blip r:embed="rId1"/>
                  <a:srcRect/>
                  <a:stretch>
                    <a:fillRect/>
                  </a:stretch>
                </pic:blipFill>
                <pic:spPr bwMode="auto">
                  <a:xfrm>
                    <a:off x="0" y="0"/>
                    <a:ext cx="1149985" cy="699770"/>
                  </a:xfrm>
                  <a:prstGeom prst="rect">
                    <a:avLst/>
                  </a:prstGeom>
                  <a:noFill/>
                  <a:ln w="9525">
                    <a:noFill/>
                    <a:miter lim="800000"/>
                    <a:headEnd/>
                    <a:tailEnd/>
                  </a:ln>
                </pic:spPr>
              </pic:pic>
            </a:graphicData>
          </a:graphic>
        </wp:anchor>
      </w:drawing>
    </w:r>
    <w:r>
      <w:rPr>
        <w:noProof/>
      </w:rPr>
      <w:drawing>
        <wp:anchor distT="0" distB="0" distL="114300" distR="114300" simplePos="0" relativeHeight="251661312" behindDoc="0" locked="0" layoutInCell="1" allowOverlap="1">
          <wp:simplePos x="0" y="0"/>
          <wp:positionH relativeFrom="column">
            <wp:posOffset>4527550</wp:posOffset>
          </wp:positionH>
          <wp:positionV relativeFrom="paragraph">
            <wp:posOffset>-9525</wp:posOffset>
          </wp:positionV>
          <wp:extent cx="843280" cy="546100"/>
          <wp:effectExtent l="19050" t="0" r="0" b="0"/>
          <wp:wrapSquare wrapText="bothSides"/>
          <wp:docPr id="11" name="Picture 44"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lă_AFIR"/>
                  <pic:cNvPicPr>
                    <a:picLocks noChangeAspect="1" noChangeArrowheads="1"/>
                  </pic:cNvPicPr>
                </pic:nvPicPr>
                <pic:blipFill>
                  <a:blip r:embed="rId2"/>
                  <a:srcRect/>
                  <a:stretch>
                    <a:fillRect/>
                  </a:stretch>
                </pic:blipFill>
                <pic:spPr bwMode="auto">
                  <a:xfrm>
                    <a:off x="0" y="0"/>
                    <a:ext cx="843280" cy="546100"/>
                  </a:xfrm>
                  <a:prstGeom prst="rect">
                    <a:avLst/>
                  </a:prstGeom>
                  <a:noFill/>
                  <a:ln w="9525">
                    <a:noFill/>
                    <a:miter lim="800000"/>
                    <a:headEnd/>
                    <a:tailEnd/>
                  </a:ln>
                </pic:spPr>
              </pic:pic>
            </a:graphicData>
          </a:graphic>
        </wp:anchor>
      </w:drawing>
    </w:r>
    <w:r>
      <w:rPr>
        <w:rFonts w:ascii="Times New Roman" w:hAnsi="Times New Roman"/>
        <w:noProof/>
        <w:sz w:val="24"/>
        <w:szCs w:val="24"/>
      </w:rPr>
      <w:drawing>
        <wp:anchor distT="36576" distB="36576" distL="36576" distR="36576" simplePos="0" relativeHeight="251659264" behindDoc="0" locked="0" layoutInCell="1" allowOverlap="1">
          <wp:simplePos x="0" y="0"/>
          <wp:positionH relativeFrom="column">
            <wp:posOffset>3457575</wp:posOffset>
          </wp:positionH>
          <wp:positionV relativeFrom="paragraph">
            <wp:posOffset>-132080</wp:posOffset>
          </wp:positionV>
          <wp:extent cx="1377315" cy="913130"/>
          <wp:effectExtent l="19050" t="0" r="0" b="0"/>
          <wp:wrapSquare wrapText="bothSides"/>
          <wp:docPr id="10" name="Picture 1" descr="imag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 (2)"/>
                  <pic:cNvPicPr>
                    <a:picLocks noChangeAspect="1" noChangeArrowheads="1"/>
                  </pic:cNvPicPr>
                </pic:nvPicPr>
                <pic:blipFill>
                  <a:blip r:embed="rId3"/>
                  <a:srcRect/>
                  <a:stretch>
                    <a:fillRect/>
                  </a:stretch>
                </pic:blipFill>
                <pic:spPr bwMode="auto">
                  <a:xfrm>
                    <a:off x="0" y="0"/>
                    <a:ext cx="1377315" cy="913130"/>
                  </a:xfrm>
                  <a:prstGeom prst="rect">
                    <a:avLst/>
                  </a:prstGeom>
                  <a:noFill/>
                  <a:ln w="9525" algn="in">
                    <a:noFill/>
                    <a:miter lim="800000"/>
                    <a:headEnd/>
                    <a:tailEnd/>
                  </a:ln>
                  <a:effectLst/>
                </pic:spPr>
              </pic:pic>
            </a:graphicData>
          </a:graphic>
        </wp:anchor>
      </w:drawing>
    </w:r>
    <w:r>
      <w:rPr>
        <w:noProof/>
      </w:rPr>
      <w:drawing>
        <wp:anchor distT="0" distB="0" distL="114300" distR="114300" simplePos="0" relativeHeight="251662336" behindDoc="0" locked="0" layoutInCell="1" allowOverlap="1">
          <wp:simplePos x="0" y="0"/>
          <wp:positionH relativeFrom="column">
            <wp:posOffset>2827655</wp:posOffset>
          </wp:positionH>
          <wp:positionV relativeFrom="paragraph">
            <wp:posOffset>-9525</wp:posOffset>
          </wp:positionV>
          <wp:extent cx="795655" cy="546100"/>
          <wp:effectExtent l="19050" t="0" r="4445" b="0"/>
          <wp:wrapSquare wrapText="bothSides"/>
          <wp:docPr id="9" name="Picture 13"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la_LEADER.jpg"/>
                  <pic:cNvPicPr>
                    <a:picLocks noChangeAspect="1" noChangeArrowheads="1"/>
                  </pic:cNvPicPr>
                </pic:nvPicPr>
                <pic:blipFill>
                  <a:blip r:embed="rId4"/>
                  <a:srcRect/>
                  <a:stretch>
                    <a:fillRect/>
                  </a:stretch>
                </pic:blipFill>
                <pic:spPr bwMode="auto">
                  <a:xfrm>
                    <a:off x="0" y="0"/>
                    <a:ext cx="795655" cy="546100"/>
                  </a:xfrm>
                  <a:prstGeom prst="rect">
                    <a:avLst/>
                  </a:prstGeom>
                  <a:noFill/>
                  <a:ln w="9525">
                    <a:noFill/>
                    <a:miter lim="800000"/>
                    <a:headEnd/>
                    <a:tailEnd/>
                  </a:ln>
                </pic:spPr>
              </pic:pic>
            </a:graphicData>
          </a:graphic>
        </wp:anchor>
      </w:drawing>
    </w:r>
    <w:r>
      <w:rPr>
        <w:noProof/>
      </w:rPr>
      <w:drawing>
        <wp:anchor distT="0" distB="0" distL="114300" distR="114300" simplePos="0" relativeHeight="251660288" behindDoc="0" locked="0" layoutInCell="1" allowOverlap="1">
          <wp:simplePos x="0" y="0"/>
          <wp:positionH relativeFrom="column">
            <wp:posOffset>675640</wp:posOffset>
          </wp:positionH>
          <wp:positionV relativeFrom="paragraph">
            <wp:posOffset>-132080</wp:posOffset>
          </wp:positionV>
          <wp:extent cx="2152015" cy="758825"/>
          <wp:effectExtent l="0" t="0" r="635" b="0"/>
          <wp:wrapSquare wrapText="bothSides"/>
          <wp:docPr id="8" name="Picture 1" descr="Imagini pentru sigla ma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sigla madr"/>
                  <pic:cNvPicPr>
                    <a:picLocks noChangeAspect="1" noChangeArrowheads="1"/>
                  </pic:cNvPicPr>
                </pic:nvPicPr>
                <pic:blipFill>
                  <a:blip r:embed="rId5"/>
                  <a:srcRect/>
                  <a:stretch>
                    <a:fillRect/>
                  </a:stretch>
                </pic:blipFill>
                <pic:spPr bwMode="auto">
                  <a:xfrm>
                    <a:off x="0" y="0"/>
                    <a:ext cx="2152015" cy="758825"/>
                  </a:xfrm>
                  <a:prstGeom prst="rect">
                    <a:avLst/>
                  </a:prstGeom>
                  <a:noFill/>
                  <a:ln w="9525">
                    <a:noFill/>
                    <a:miter lim="800000"/>
                    <a:headEnd/>
                    <a:tailEnd/>
                  </a:ln>
                </pic:spPr>
              </pic:pic>
            </a:graphicData>
          </a:graphic>
        </wp:anchor>
      </w:drawing>
    </w:r>
    <w:r>
      <w:rPr>
        <w:rFonts w:ascii="Times New Roman" w:hAnsi="Times New Roman"/>
        <w:noProof/>
        <w:sz w:val="24"/>
        <w:szCs w:val="24"/>
      </w:rPr>
      <w:drawing>
        <wp:inline distT="0" distB="0" distL="0" distR="0">
          <wp:extent cx="723900" cy="619125"/>
          <wp:effectExtent l="19050" t="0" r="0" b="0"/>
          <wp:docPr id="7" name="Picture 43"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la_Uniunii_Europene_cu_text"/>
                  <pic:cNvPicPr>
                    <a:picLocks noChangeAspect="1" noChangeArrowheads="1"/>
                  </pic:cNvPicPr>
                </pic:nvPicPr>
                <pic:blipFill>
                  <a:blip r:embed="rId6"/>
                  <a:srcRect/>
                  <a:stretch>
                    <a:fillRect/>
                  </a:stretch>
                </pic:blipFill>
                <pic:spPr bwMode="auto">
                  <a:xfrm>
                    <a:off x="0" y="0"/>
                    <a:ext cx="723900" cy="619125"/>
                  </a:xfrm>
                  <a:prstGeom prst="rect">
                    <a:avLst/>
                  </a:prstGeom>
                  <a:noFill/>
                  <a:ln w="9525">
                    <a:noFill/>
                    <a:miter lim="800000"/>
                    <a:headEnd/>
                    <a:tailEnd/>
                  </a:ln>
                </pic:spPr>
              </pic:pic>
            </a:graphicData>
          </a:graphic>
        </wp:inline>
      </w:drawing>
    </w:r>
  </w:p>
  <w:p w:rsidR="005041F0" w:rsidRPr="00033CC8" w:rsidRDefault="005041F0" w:rsidP="005041F0">
    <w:pPr>
      <w:spacing w:line="240" w:lineRule="auto"/>
      <w:jc w:val="center"/>
      <w:rPr>
        <w:rFonts w:ascii="Times New Roman" w:hAnsi="Times New Roman"/>
        <w:color w:val="1F497D"/>
        <w:sz w:val="24"/>
        <w:szCs w:val="24"/>
        <w:lang w:eastAsia="ro-RO"/>
      </w:rPr>
    </w:pPr>
    <w:r w:rsidRPr="00033CC8">
      <w:rPr>
        <w:b/>
        <w:color w:val="1F497D"/>
        <w:sz w:val="28"/>
        <w:szCs w:val="24"/>
        <w:lang w:val="es-ES" w:eastAsia="ro-RO"/>
      </w:rPr>
      <w:t xml:space="preserve">GRUPUL DE ACTIUNE LOCALA </w:t>
    </w:r>
    <w:r>
      <w:rPr>
        <w:b/>
        <w:color w:val="1F497D"/>
        <w:sz w:val="28"/>
        <w:szCs w:val="24"/>
        <w:lang w:val="es-ES" w:eastAsia="ro-RO"/>
      </w:rPr>
      <w:t>ŢINUTUL VINULUI</w:t>
    </w:r>
  </w:p>
  <w:p w:rsidR="005041F0" w:rsidRDefault="005041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A2F83"/>
    <w:multiLevelType w:val="hybridMultilevel"/>
    <w:tmpl w:val="F88EE78C"/>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71312E7"/>
    <w:multiLevelType w:val="hybridMultilevel"/>
    <w:tmpl w:val="5AFAA0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22308B"/>
    <w:multiLevelType w:val="hybridMultilevel"/>
    <w:tmpl w:val="BDD8A7A6"/>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108F7AE8"/>
    <w:multiLevelType w:val="hybridMultilevel"/>
    <w:tmpl w:val="CA48E9DA"/>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18313F00"/>
    <w:multiLevelType w:val="hybridMultilevel"/>
    <w:tmpl w:val="413E570E"/>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1AB55128"/>
    <w:multiLevelType w:val="hybridMultilevel"/>
    <w:tmpl w:val="63EE01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C942EA"/>
    <w:multiLevelType w:val="hybridMultilevel"/>
    <w:tmpl w:val="A218F0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CB1B6A"/>
    <w:multiLevelType w:val="hybridMultilevel"/>
    <w:tmpl w:val="E836E74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 w15:restartNumberingAfterBreak="0">
    <w:nsid w:val="1C30097E"/>
    <w:multiLevelType w:val="hybridMultilevel"/>
    <w:tmpl w:val="A344FF26"/>
    <w:lvl w:ilvl="0" w:tplc="0418000D">
      <w:start w:val="1"/>
      <w:numFmt w:val="bullet"/>
      <w:lvlText w:val=""/>
      <w:lvlJc w:val="left"/>
      <w:pPr>
        <w:ind w:left="780" w:hanging="360"/>
      </w:pPr>
      <w:rPr>
        <w:rFonts w:ascii="Wingdings" w:hAnsi="Wingdings" w:hint="default"/>
      </w:rPr>
    </w:lvl>
    <w:lvl w:ilvl="1" w:tplc="04180003" w:tentative="1">
      <w:start w:val="1"/>
      <w:numFmt w:val="bullet"/>
      <w:lvlText w:val="o"/>
      <w:lvlJc w:val="left"/>
      <w:pPr>
        <w:ind w:left="1500" w:hanging="360"/>
      </w:pPr>
      <w:rPr>
        <w:rFonts w:ascii="Courier New" w:hAnsi="Courier New" w:cs="Courier New" w:hint="default"/>
      </w:rPr>
    </w:lvl>
    <w:lvl w:ilvl="2" w:tplc="04180005" w:tentative="1">
      <w:start w:val="1"/>
      <w:numFmt w:val="bullet"/>
      <w:lvlText w:val=""/>
      <w:lvlJc w:val="left"/>
      <w:pPr>
        <w:ind w:left="2220" w:hanging="360"/>
      </w:pPr>
      <w:rPr>
        <w:rFonts w:ascii="Wingdings" w:hAnsi="Wingdings" w:hint="default"/>
      </w:rPr>
    </w:lvl>
    <w:lvl w:ilvl="3" w:tplc="04180001" w:tentative="1">
      <w:start w:val="1"/>
      <w:numFmt w:val="bullet"/>
      <w:lvlText w:val=""/>
      <w:lvlJc w:val="left"/>
      <w:pPr>
        <w:ind w:left="2940" w:hanging="360"/>
      </w:pPr>
      <w:rPr>
        <w:rFonts w:ascii="Symbol" w:hAnsi="Symbol" w:hint="default"/>
      </w:rPr>
    </w:lvl>
    <w:lvl w:ilvl="4" w:tplc="04180003" w:tentative="1">
      <w:start w:val="1"/>
      <w:numFmt w:val="bullet"/>
      <w:lvlText w:val="o"/>
      <w:lvlJc w:val="left"/>
      <w:pPr>
        <w:ind w:left="3660" w:hanging="360"/>
      </w:pPr>
      <w:rPr>
        <w:rFonts w:ascii="Courier New" w:hAnsi="Courier New" w:cs="Courier New" w:hint="default"/>
      </w:rPr>
    </w:lvl>
    <w:lvl w:ilvl="5" w:tplc="04180005" w:tentative="1">
      <w:start w:val="1"/>
      <w:numFmt w:val="bullet"/>
      <w:lvlText w:val=""/>
      <w:lvlJc w:val="left"/>
      <w:pPr>
        <w:ind w:left="4380" w:hanging="360"/>
      </w:pPr>
      <w:rPr>
        <w:rFonts w:ascii="Wingdings" w:hAnsi="Wingdings" w:hint="default"/>
      </w:rPr>
    </w:lvl>
    <w:lvl w:ilvl="6" w:tplc="04180001" w:tentative="1">
      <w:start w:val="1"/>
      <w:numFmt w:val="bullet"/>
      <w:lvlText w:val=""/>
      <w:lvlJc w:val="left"/>
      <w:pPr>
        <w:ind w:left="5100" w:hanging="360"/>
      </w:pPr>
      <w:rPr>
        <w:rFonts w:ascii="Symbol" w:hAnsi="Symbol" w:hint="default"/>
      </w:rPr>
    </w:lvl>
    <w:lvl w:ilvl="7" w:tplc="04180003" w:tentative="1">
      <w:start w:val="1"/>
      <w:numFmt w:val="bullet"/>
      <w:lvlText w:val="o"/>
      <w:lvlJc w:val="left"/>
      <w:pPr>
        <w:ind w:left="5820" w:hanging="360"/>
      </w:pPr>
      <w:rPr>
        <w:rFonts w:ascii="Courier New" w:hAnsi="Courier New" w:cs="Courier New" w:hint="default"/>
      </w:rPr>
    </w:lvl>
    <w:lvl w:ilvl="8" w:tplc="04180005" w:tentative="1">
      <w:start w:val="1"/>
      <w:numFmt w:val="bullet"/>
      <w:lvlText w:val=""/>
      <w:lvlJc w:val="left"/>
      <w:pPr>
        <w:ind w:left="6540" w:hanging="360"/>
      </w:pPr>
      <w:rPr>
        <w:rFonts w:ascii="Wingdings" w:hAnsi="Wingdings" w:hint="default"/>
      </w:rPr>
    </w:lvl>
  </w:abstractNum>
  <w:abstractNum w:abstractNumId="9" w15:restartNumberingAfterBreak="0">
    <w:nsid w:val="1D113FDF"/>
    <w:multiLevelType w:val="hybridMultilevel"/>
    <w:tmpl w:val="0316A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072C3C"/>
    <w:multiLevelType w:val="hybridMultilevel"/>
    <w:tmpl w:val="81844AE4"/>
    <w:lvl w:ilvl="0" w:tplc="04180005">
      <w:start w:val="1"/>
      <w:numFmt w:val="bullet"/>
      <w:lvlText w:val=""/>
      <w:lvlJc w:val="left"/>
      <w:pPr>
        <w:ind w:left="2028" w:hanging="360"/>
      </w:pPr>
      <w:rPr>
        <w:rFonts w:ascii="Wingdings" w:hAnsi="Wingdings" w:hint="default"/>
      </w:rPr>
    </w:lvl>
    <w:lvl w:ilvl="1" w:tplc="FFFFFFFF">
      <w:start w:val="1"/>
      <w:numFmt w:val="bullet"/>
      <w:lvlText w:val="o"/>
      <w:lvlJc w:val="left"/>
      <w:pPr>
        <w:tabs>
          <w:tab w:val="num" w:pos="2748"/>
        </w:tabs>
        <w:ind w:left="2748" w:hanging="360"/>
      </w:pPr>
      <w:rPr>
        <w:rFonts w:ascii="Courier New" w:hAnsi="Courier New"/>
      </w:rPr>
    </w:lvl>
    <w:lvl w:ilvl="2" w:tplc="FFFFFFFF">
      <w:start w:val="1"/>
      <w:numFmt w:val="bullet"/>
      <w:lvlText w:val=""/>
      <w:lvlJc w:val="left"/>
      <w:pPr>
        <w:tabs>
          <w:tab w:val="num" w:pos="3468"/>
        </w:tabs>
        <w:ind w:left="3468" w:hanging="360"/>
      </w:pPr>
      <w:rPr>
        <w:rFonts w:ascii="Wingdings" w:hAnsi="Wingdings"/>
      </w:rPr>
    </w:lvl>
    <w:lvl w:ilvl="3" w:tplc="FFFFFFFF">
      <w:start w:val="1"/>
      <w:numFmt w:val="bullet"/>
      <w:lvlText w:val=""/>
      <w:lvlJc w:val="left"/>
      <w:pPr>
        <w:tabs>
          <w:tab w:val="num" w:pos="4188"/>
        </w:tabs>
        <w:ind w:left="4188" w:hanging="360"/>
      </w:pPr>
      <w:rPr>
        <w:rFonts w:ascii="Symbol" w:hAnsi="Symbol"/>
      </w:rPr>
    </w:lvl>
    <w:lvl w:ilvl="4" w:tplc="FFFFFFFF">
      <w:start w:val="1"/>
      <w:numFmt w:val="bullet"/>
      <w:lvlText w:val="o"/>
      <w:lvlJc w:val="left"/>
      <w:pPr>
        <w:tabs>
          <w:tab w:val="num" w:pos="4908"/>
        </w:tabs>
        <w:ind w:left="4908" w:hanging="360"/>
      </w:pPr>
      <w:rPr>
        <w:rFonts w:ascii="Courier New" w:hAnsi="Courier New"/>
      </w:rPr>
    </w:lvl>
    <w:lvl w:ilvl="5" w:tplc="FFFFFFFF">
      <w:start w:val="1"/>
      <w:numFmt w:val="bullet"/>
      <w:lvlText w:val=""/>
      <w:lvlJc w:val="left"/>
      <w:pPr>
        <w:tabs>
          <w:tab w:val="num" w:pos="5628"/>
        </w:tabs>
        <w:ind w:left="5628" w:hanging="360"/>
      </w:pPr>
      <w:rPr>
        <w:rFonts w:ascii="Wingdings" w:hAnsi="Wingdings"/>
      </w:rPr>
    </w:lvl>
    <w:lvl w:ilvl="6" w:tplc="FFFFFFFF">
      <w:start w:val="1"/>
      <w:numFmt w:val="bullet"/>
      <w:lvlText w:val=""/>
      <w:lvlJc w:val="left"/>
      <w:pPr>
        <w:tabs>
          <w:tab w:val="num" w:pos="6348"/>
        </w:tabs>
        <w:ind w:left="6348" w:hanging="360"/>
      </w:pPr>
      <w:rPr>
        <w:rFonts w:ascii="Symbol" w:hAnsi="Symbol"/>
      </w:rPr>
    </w:lvl>
    <w:lvl w:ilvl="7" w:tplc="FFFFFFFF">
      <w:start w:val="1"/>
      <w:numFmt w:val="bullet"/>
      <w:lvlText w:val="o"/>
      <w:lvlJc w:val="left"/>
      <w:pPr>
        <w:tabs>
          <w:tab w:val="num" w:pos="7068"/>
        </w:tabs>
        <w:ind w:left="7068" w:hanging="360"/>
      </w:pPr>
      <w:rPr>
        <w:rFonts w:ascii="Courier New" w:hAnsi="Courier New"/>
      </w:rPr>
    </w:lvl>
    <w:lvl w:ilvl="8" w:tplc="FFFFFFFF">
      <w:start w:val="1"/>
      <w:numFmt w:val="bullet"/>
      <w:lvlText w:val=""/>
      <w:lvlJc w:val="left"/>
      <w:pPr>
        <w:tabs>
          <w:tab w:val="num" w:pos="7788"/>
        </w:tabs>
        <w:ind w:left="7788" w:hanging="360"/>
      </w:pPr>
      <w:rPr>
        <w:rFonts w:ascii="Wingdings" w:hAnsi="Wingdings"/>
      </w:rPr>
    </w:lvl>
  </w:abstractNum>
  <w:abstractNum w:abstractNumId="11" w15:restartNumberingAfterBreak="0">
    <w:nsid w:val="2A1E6B4F"/>
    <w:multiLevelType w:val="hybridMultilevel"/>
    <w:tmpl w:val="3E0CDEF6"/>
    <w:lvl w:ilvl="0" w:tplc="0C08E47C">
      <w:start w:val="1"/>
      <w:numFmt w:val="decimal"/>
      <w:lvlText w:val="%1."/>
      <w:lvlJc w:val="left"/>
      <w:pPr>
        <w:ind w:left="720" w:hanging="360"/>
      </w:pPr>
      <w:rPr>
        <w:b/>
        <w:color w:val="4F6228" w:themeColor="accent3" w:themeShade="8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15:restartNumberingAfterBreak="0">
    <w:nsid w:val="2B85440B"/>
    <w:multiLevelType w:val="hybridMultilevel"/>
    <w:tmpl w:val="39EEB37C"/>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2D79408F"/>
    <w:multiLevelType w:val="hybridMultilevel"/>
    <w:tmpl w:val="C7268B24"/>
    <w:lvl w:ilvl="0" w:tplc="922ADA8E">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30305E1A"/>
    <w:multiLevelType w:val="hybridMultilevel"/>
    <w:tmpl w:val="A3AEF150"/>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30E03D36"/>
    <w:multiLevelType w:val="hybridMultilevel"/>
    <w:tmpl w:val="FD4C09C0"/>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334515E3"/>
    <w:multiLevelType w:val="hybridMultilevel"/>
    <w:tmpl w:val="CC3C99F8"/>
    <w:lvl w:ilvl="0" w:tplc="04180019">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15:restartNumberingAfterBreak="0">
    <w:nsid w:val="3FA021EF"/>
    <w:multiLevelType w:val="hybridMultilevel"/>
    <w:tmpl w:val="2C227F5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40944101"/>
    <w:multiLevelType w:val="hybridMultilevel"/>
    <w:tmpl w:val="00C87AE6"/>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423D7009"/>
    <w:multiLevelType w:val="hybridMultilevel"/>
    <w:tmpl w:val="8CC87CBA"/>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43682CAA"/>
    <w:multiLevelType w:val="hybridMultilevel"/>
    <w:tmpl w:val="0D98E4F8"/>
    <w:lvl w:ilvl="0" w:tplc="66041EA6">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15:restartNumberingAfterBreak="0">
    <w:nsid w:val="4B890344"/>
    <w:multiLevelType w:val="hybridMultilevel"/>
    <w:tmpl w:val="04881CA2"/>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15:restartNumberingAfterBreak="0">
    <w:nsid w:val="4CC72459"/>
    <w:multiLevelType w:val="hybridMultilevel"/>
    <w:tmpl w:val="28361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0D5BBE"/>
    <w:multiLevelType w:val="hybridMultilevel"/>
    <w:tmpl w:val="9A506288"/>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15:restartNumberingAfterBreak="0">
    <w:nsid w:val="5CBF51D6"/>
    <w:multiLevelType w:val="multilevel"/>
    <w:tmpl w:val="366C2F7A"/>
    <w:lvl w:ilvl="0">
      <w:start w:val="1"/>
      <w:numFmt w:val="decimal"/>
      <w:lvlText w:val="%1."/>
      <w:lvlJc w:val="left"/>
      <w:pPr>
        <w:ind w:left="1080" w:hanging="360"/>
      </w:pPr>
      <w:rPr>
        <w:rFonts w:hint="default"/>
        <w:b w:val="0"/>
        <w:color w:val="auto"/>
      </w:rPr>
    </w:lvl>
    <w:lvl w:ilvl="1">
      <w:start w:val="2"/>
      <w:numFmt w:val="decimal"/>
      <w:isLgl/>
      <w:lvlText w:val="%1.%2"/>
      <w:lvlJc w:val="left"/>
      <w:pPr>
        <w:ind w:left="1080" w:hanging="360"/>
      </w:pPr>
      <w:rPr>
        <w:rFonts w:hint="default"/>
        <w:b/>
        <w:color w:val="4F6228" w:themeColor="accent3" w:themeShade="80"/>
      </w:rPr>
    </w:lvl>
    <w:lvl w:ilvl="2">
      <w:start w:val="1"/>
      <w:numFmt w:val="decimal"/>
      <w:isLgl/>
      <w:lvlText w:val="%1.%2.%3"/>
      <w:lvlJc w:val="left"/>
      <w:pPr>
        <w:ind w:left="1440" w:hanging="720"/>
      </w:pPr>
      <w:rPr>
        <w:rFonts w:hint="default"/>
        <w:b/>
        <w:color w:val="4F6228" w:themeColor="accent3" w:themeShade="80"/>
      </w:rPr>
    </w:lvl>
    <w:lvl w:ilvl="3">
      <w:start w:val="1"/>
      <w:numFmt w:val="decimal"/>
      <w:isLgl/>
      <w:lvlText w:val="%1.%2.%3.%4"/>
      <w:lvlJc w:val="left"/>
      <w:pPr>
        <w:ind w:left="1440" w:hanging="720"/>
      </w:pPr>
      <w:rPr>
        <w:rFonts w:hint="default"/>
        <w:b/>
        <w:color w:val="4F6228" w:themeColor="accent3" w:themeShade="80"/>
      </w:rPr>
    </w:lvl>
    <w:lvl w:ilvl="4">
      <w:start w:val="1"/>
      <w:numFmt w:val="decimal"/>
      <w:isLgl/>
      <w:lvlText w:val="%1.%2.%3.%4.%5"/>
      <w:lvlJc w:val="left"/>
      <w:pPr>
        <w:ind w:left="1800" w:hanging="1080"/>
      </w:pPr>
      <w:rPr>
        <w:rFonts w:hint="default"/>
        <w:b/>
        <w:color w:val="4F6228" w:themeColor="accent3" w:themeShade="80"/>
      </w:rPr>
    </w:lvl>
    <w:lvl w:ilvl="5">
      <w:start w:val="1"/>
      <w:numFmt w:val="decimal"/>
      <w:isLgl/>
      <w:lvlText w:val="%1.%2.%3.%4.%5.%6"/>
      <w:lvlJc w:val="left"/>
      <w:pPr>
        <w:ind w:left="1800" w:hanging="1080"/>
      </w:pPr>
      <w:rPr>
        <w:rFonts w:hint="default"/>
        <w:b/>
        <w:color w:val="4F6228" w:themeColor="accent3" w:themeShade="80"/>
      </w:rPr>
    </w:lvl>
    <w:lvl w:ilvl="6">
      <w:start w:val="1"/>
      <w:numFmt w:val="decimal"/>
      <w:isLgl/>
      <w:lvlText w:val="%1.%2.%3.%4.%5.%6.%7"/>
      <w:lvlJc w:val="left"/>
      <w:pPr>
        <w:ind w:left="2160" w:hanging="1440"/>
      </w:pPr>
      <w:rPr>
        <w:rFonts w:hint="default"/>
        <w:b/>
        <w:color w:val="4F6228" w:themeColor="accent3" w:themeShade="80"/>
      </w:rPr>
    </w:lvl>
    <w:lvl w:ilvl="7">
      <w:start w:val="1"/>
      <w:numFmt w:val="decimal"/>
      <w:isLgl/>
      <w:lvlText w:val="%1.%2.%3.%4.%5.%6.%7.%8"/>
      <w:lvlJc w:val="left"/>
      <w:pPr>
        <w:ind w:left="2160" w:hanging="1440"/>
      </w:pPr>
      <w:rPr>
        <w:rFonts w:hint="default"/>
        <w:b/>
        <w:color w:val="4F6228" w:themeColor="accent3" w:themeShade="80"/>
      </w:rPr>
    </w:lvl>
    <w:lvl w:ilvl="8">
      <w:start w:val="1"/>
      <w:numFmt w:val="decimal"/>
      <w:isLgl/>
      <w:lvlText w:val="%1.%2.%3.%4.%5.%6.%7.%8.%9"/>
      <w:lvlJc w:val="left"/>
      <w:pPr>
        <w:ind w:left="2520" w:hanging="1800"/>
      </w:pPr>
      <w:rPr>
        <w:rFonts w:hint="default"/>
        <w:b/>
        <w:color w:val="4F6228" w:themeColor="accent3" w:themeShade="80"/>
      </w:rPr>
    </w:lvl>
  </w:abstractNum>
  <w:abstractNum w:abstractNumId="25" w15:restartNumberingAfterBreak="0">
    <w:nsid w:val="5D375B2B"/>
    <w:multiLevelType w:val="hybridMultilevel"/>
    <w:tmpl w:val="36A6E0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0D6286"/>
    <w:multiLevelType w:val="singleLevel"/>
    <w:tmpl w:val="B0567122"/>
    <w:lvl w:ilvl="0">
      <w:start w:val="1"/>
      <w:numFmt w:val="bullet"/>
      <w:pStyle w:val="ListDash2"/>
      <w:lvlText w:val="–"/>
      <w:lvlJc w:val="left"/>
      <w:pPr>
        <w:tabs>
          <w:tab w:val="num" w:pos="1183"/>
        </w:tabs>
        <w:ind w:left="1183" w:hanging="283"/>
      </w:pPr>
      <w:rPr>
        <w:rFonts w:ascii="Times New Roman" w:hAnsi="Times New Roman"/>
      </w:rPr>
    </w:lvl>
  </w:abstractNum>
  <w:abstractNum w:abstractNumId="27" w15:restartNumberingAfterBreak="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28" w15:restartNumberingAfterBreak="0">
    <w:nsid w:val="65750F79"/>
    <w:multiLevelType w:val="hybridMultilevel"/>
    <w:tmpl w:val="A6441268"/>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65D9031A"/>
    <w:multiLevelType w:val="hybridMultilevel"/>
    <w:tmpl w:val="6EC63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117795"/>
    <w:multiLevelType w:val="hybridMultilevel"/>
    <w:tmpl w:val="E3DC23C6"/>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15:restartNumberingAfterBreak="0">
    <w:nsid w:val="66603AA0"/>
    <w:multiLevelType w:val="hybridMultilevel"/>
    <w:tmpl w:val="7EB45578"/>
    <w:lvl w:ilvl="0" w:tplc="04180005">
      <w:start w:val="1"/>
      <w:numFmt w:val="bullet"/>
      <w:lvlText w:val=""/>
      <w:lvlJc w:val="left"/>
      <w:pPr>
        <w:ind w:left="3479" w:hanging="360"/>
      </w:pPr>
      <w:rPr>
        <w:rFonts w:ascii="Wingdings" w:hAnsi="Wingdings" w:hint="default"/>
      </w:rPr>
    </w:lvl>
    <w:lvl w:ilvl="1" w:tplc="04180003" w:tentative="1">
      <w:start w:val="1"/>
      <w:numFmt w:val="bullet"/>
      <w:lvlText w:val="o"/>
      <w:lvlJc w:val="left"/>
      <w:pPr>
        <w:ind w:left="4199" w:hanging="360"/>
      </w:pPr>
      <w:rPr>
        <w:rFonts w:ascii="Courier New" w:hAnsi="Courier New" w:cs="Courier New" w:hint="default"/>
      </w:rPr>
    </w:lvl>
    <w:lvl w:ilvl="2" w:tplc="04180005" w:tentative="1">
      <w:start w:val="1"/>
      <w:numFmt w:val="bullet"/>
      <w:lvlText w:val=""/>
      <w:lvlJc w:val="left"/>
      <w:pPr>
        <w:ind w:left="4919" w:hanging="360"/>
      </w:pPr>
      <w:rPr>
        <w:rFonts w:ascii="Wingdings" w:hAnsi="Wingdings" w:hint="default"/>
      </w:rPr>
    </w:lvl>
    <w:lvl w:ilvl="3" w:tplc="04180001" w:tentative="1">
      <w:start w:val="1"/>
      <w:numFmt w:val="bullet"/>
      <w:lvlText w:val=""/>
      <w:lvlJc w:val="left"/>
      <w:pPr>
        <w:ind w:left="5639" w:hanging="360"/>
      </w:pPr>
      <w:rPr>
        <w:rFonts w:ascii="Symbol" w:hAnsi="Symbol" w:hint="default"/>
      </w:rPr>
    </w:lvl>
    <w:lvl w:ilvl="4" w:tplc="04180003" w:tentative="1">
      <w:start w:val="1"/>
      <w:numFmt w:val="bullet"/>
      <w:lvlText w:val="o"/>
      <w:lvlJc w:val="left"/>
      <w:pPr>
        <w:ind w:left="6359" w:hanging="360"/>
      </w:pPr>
      <w:rPr>
        <w:rFonts w:ascii="Courier New" w:hAnsi="Courier New" w:cs="Courier New" w:hint="default"/>
      </w:rPr>
    </w:lvl>
    <w:lvl w:ilvl="5" w:tplc="04180005" w:tentative="1">
      <w:start w:val="1"/>
      <w:numFmt w:val="bullet"/>
      <w:lvlText w:val=""/>
      <w:lvlJc w:val="left"/>
      <w:pPr>
        <w:ind w:left="7079" w:hanging="360"/>
      </w:pPr>
      <w:rPr>
        <w:rFonts w:ascii="Wingdings" w:hAnsi="Wingdings" w:hint="default"/>
      </w:rPr>
    </w:lvl>
    <w:lvl w:ilvl="6" w:tplc="04180001" w:tentative="1">
      <w:start w:val="1"/>
      <w:numFmt w:val="bullet"/>
      <w:lvlText w:val=""/>
      <w:lvlJc w:val="left"/>
      <w:pPr>
        <w:ind w:left="7799" w:hanging="360"/>
      </w:pPr>
      <w:rPr>
        <w:rFonts w:ascii="Symbol" w:hAnsi="Symbol" w:hint="default"/>
      </w:rPr>
    </w:lvl>
    <w:lvl w:ilvl="7" w:tplc="04180003" w:tentative="1">
      <w:start w:val="1"/>
      <w:numFmt w:val="bullet"/>
      <w:lvlText w:val="o"/>
      <w:lvlJc w:val="left"/>
      <w:pPr>
        <w:ind w:left="8519" w:hanging="360"/>
      </w:pPr>
      <w:rPr>
        <w:rFonts w:ascii="Courier New" w:hAnsi="Courier New" w:cs="Courier New" w:hint="default"/>
      </w:rPr>
    </w:lvl>
    <w:lvl w:ilvl="8" w:tplc="04180005" w:tentative="1">
      <w:start w:val="1"/>
      <w:numFmt w:val="bullet"/>
      <w:lvlText w:val=""/>
      <w:lvlJc w:val="left"/>
      <w:pPr>
        <w:ind w:left="9239" w:hanging="360"/>
      </w:pPr>
      <w:rPr>
        <w:rFonts w:ascii="Wingdings" w:hAnsi="Wingdings" w:hint="default"/>
      </w:rPr>
    </w:lvl>
  </w:abstractNum>
  <w:abstractNum w:abstractNumId="32" w15:restartNumberingAfterBreak="0">
    <w:nsid w:val="6A31237A"/>
    <w:multiLevelType w:val="hybridMultilevel"/>
    <w:tmpl w:val="92600E7C"/>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15:restartNumberingAfterBreak="0">
    <w:nsid w:val="6CA65B4F"/>
    <w:multiLevelType w:val="singleLevel"/>
    <w:tmpl w:val="4DA63B84"/>
    <w:lvl w:ilvl="0">
      <w:start w:val="1"/>
      <w:numFmt w:val="decimal"/>
      <w:pStyle w:val="Considrant"/>
      <w:lvlText w:val="(%1)"/>
      <w:lvlJc w:val="left"/>
      <w:pPr>
        <w:tabs>
          <w:tab w:val="num" w:pos="709"/>
        </w:tabs>
        <w:ind w:left="709" w:hanging="709"/>
      </w:pPr>
    </w:lvl>
  </w:abstractNum>
  <w:abstractNum w:abstractNumId="34" w15:restartNumberingAfterBreak="0">
    <w:nsid w:val="6DBF026D"/>
    <w:multiLevelType w:val="hybridMultilevel"/>
    <w:tmpl w:val="F1A4E246"/>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15:restartNumberingAfterBreak="0">
    <w:nsid w:val="6F630AA9"/>
    <w:multiLevelType w:val="hybridMultilevel"/>
    <w:tmpl w:val="B840228E"/>
    <w:name w:val="List Bullet"/>
    <w:lvl w:ilvl="0" w:tplc="DAD83B5E">
      <w:start w:val="1"/>
      <w:numFmt w:val="bullet"/>
      <w:lvlText w:val=""/>
      <w:lvlJc w:val="left"/>
      <w:pPr>
        <w:tabs>
          <w:tab w:val="num" w:pos="360"/>
        </w:tabs>
        <w:ind w:left="360" w:hanging="360"/>
      </w:pPr>
      <w:rPr>
        <w:rFonts w:ascii="Symbol" w:hAnsi="Symbol" w:hint="default"/>
        <w:color w:val="auto"/>
      </w:rPr>
    </w:lvl>
    <w:lvl w:ilvl="1" w:tplc="F940CF60">
      <w:start w:val="1"/>
      <w:numFmt w:val="bullet"/>
      <w:lvlText w:val=""/>
      <w:lvlJc w:val="left"/>
      <w:pPr>
        <w:tabs>
          <w:tab w:val="num" w:pos="1440"/>
        </w:tabs>
        <w:ind w:left="1440" w:hanging="360"/>
      </w:pPr>
      <w:rPr>
        <w:rFonts w:ascii="Symbol" w:hAnsi="Symbol" w:hint="default"/>
        <w:color w:val="auto"/>
      </w:rPr>
    </w:lvl>
    <w:lvl w:ilvl="2" w:tplc="4DBEFE98" w:tentative="1">
      <w:start w:val="1"/>
      <w:numFmt w:val="bullet"/>
      <w:lvlText w:val=""/>
      <w:lvlJc w:val="left"/>
      <w:pPr>
        <w:tabs>
          <w:tab w:val="num" w:pos="2160"/>
        </w:tabs>
        <w:ind w:left="2160" w:hanging="360"/>
      </w:pPr>
      <w:rPr>
        <w:rFonts w:ascii="Wingdings" w:hAnsi="Wingdings" w:hint="default"/>
      </w:rPr>
    </w:lvl>
    <w:lvl w:ilvl="3" w:tplc="AD9A7220" w:tentative="1">
      <w:start w:val="1"/>
      <w:numFmt w:val="bullet"/>
      <w:lvlText w:val=""/>
      <w:lvlJc w:val="left"/>
      <w:pPr>
        <w:tabs>
          <w:tab w:val="num" w:pos="2880"/>
        </w:tabs>
        <w:ind w:left="2880" w:hanging="360"/>
      </w:pPr>
      <w:rPr>
        <w:rFonts w:ascii="Symbol" w:hAnsi="Symbol" w:hint="default"/>
      </w:rPr>
    </w:lvl>
    <w:lvl w:ilvl="4" w:tplc="9D204280" w:tentative="1">
      <w:start w:val="1"/>
      <w:numFmt w:val="bullet"/>
      <w:lvlText w:val="o"/>
      <w:lvlJc w:val="left"/>
      <w:pPr>
        <w:tabs>
          <w:tab w:val="num" w:pos="3600"/>
        </w:tabs>
        <w:ind w:left="3600" w:hanging="360"/>
      </w:pPr>
      <w:rPr>
        <w:rFonts w:ascii="Courier New" w:hAnsi="Courier New" w:cs="Courier New" w:hint="default"/>
      </w:rPr>
    </w:lvl>
    <w:lvl w:ilvl="5" w:tplc="72EAEC94" w:tentative="1">
      <w:start w:val="1"/>
      <w:numFmt w:val="bullet"/>
      <w:lvlText w:val=""/>
      <w:lvlJc w:val="left"/>
      <w:pPr>
        <w:tabs>
          <w:tab w:val="num" w:pos="4320"/>
        </w:tabs>
        <w:ind w:left="4320" w:hanging="360"/>
      </w:pPr>
      <w:rPr>
        <w:rFonts w:ascii="Wingdings" w:hAnsi="Wingdings" w:hint="default"/>
      </w:rPr>
    </w:lvl>
    <w:lvl w:ilvl="6" w:tplc="AAE24626" w:tentative="1">
      <w:start w:val="1"/>
      <w:numFmt w:val="bullet"/>
      <w:lvlText w:val=""/>
      <w:lvlJc w:val="left"/>
      <w:pPr>
        <w:tabs>
          <w:tab w:val="num" w:pos="5040"/>
        </w:tabs>
        <w:ind w:left="5040" w:hanging="360"/>
      </w:pPr>
      <w:rPr>
        <w:rFonts w:ascii="Symbol" w:hAnsi="Symbol" w:hint="default"/>
      </w:rPr>
    </w:lvl>
    <w:lvl w:ilvl="7" w:tplc="849E12F8" w:tentative="1">
      <w:start w:val="1"/>
      <w:numFmt w:val="bullet"/>
      <w:lvlText w:val="o"/>
      <w:lvlJc w:val="left"/>
      <w:pPr>
        <w:tabs>
          <w:tab w:val="num" w:pos="5760"/>
        </w:tabs>
        <w:ind w:left="5760" w:hanging="360"/>
      </w:pPr>
      <w:rPr>
        <w:rFonts w:ascii="Courier New" w:hAnsi="Courier New" w:cs="Courier New" w:hint="default"/>
      </w:rPr>
    </w:lvl>
    <w:lvl w:ilvl="8" w:tplc="F78A2844"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0203850"/>
    <w:multiLevelType w:val="hybridMultilevel"/>
    <w:tmpl w:val="1A52191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7" w15:restartNumberingAfterBreak="0">
    <w:nsid w:val="75CD12BF"/>
    <w:multiLevelType w:val="hybridMultilevel"/>
    <w:tmpl w:val="D87232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CB2323"/>
    <w:multiLevelType w:val="hybridMultilevel"/>
    <w:tmpl w:val="3A4A7690"/>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9" w15:restartNumberingAfterBreak="0">
    <w:nsid w:val="7C3B3F20"/>
    <w:multiLevelType w:val="hybridMultilevel"/>
    <w:tmpl w:val="EC2E67C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3"/>
    <w:lvlOverride w:ilvl="0">
      <w:startOverride w:val="1"/>
    </w:lvlOverride>
  </w:num>
  <w:num w:numId="2">
    <w:abstractNumId w:val="27"/>
  </w:num>
  <w:num w:numId="3">
    <w:abstractNumId w:val="26"/>
  </w:num>
  <w:num w:numId="4">
    <w:abstractNumId w:val="24"/>
  </w:num>
  <w:num w:numId="5">
    <w:abstractNumId w:val="18"/>
  </w:num>
  <w:num w:numId="6">
    <w:abstractNumId w:val="23"/>
  </w:num>
  <w:num w:numId="7">
    <w:abstractNumId w:val="4"/>
  </w:num>
  <w:num w:numId="8">
    <w:abstractNumId w:val="16"/>
  </w:num>
  <w:num w:numId="9">
    <w:abstractNumId w:val="21"/>
  </w:num>
  <w:num w:numId="10">
    <w:abstractNumId w:val="0"/>
  </w:num>
  <w:num w:numId="11">
    <w:abstractNumId w:val="14"/>
  </w:num>
  <w:num w:numId="12">
    <w:abstractNumId w:val="31"/>
  </w:num>
  <w:num w:numId="13">
    <w:abstractNumId w:val="36"/>
  </w:num>
  <w:num w:numId="14">
    <w:abstractNumId w:val="17"/>
  </w:num>
  <w:num w:numId="15">
    <w:abstractNumId w:val="2"/>
  </w:num>
  <w:num w:numId="16">
    <w:abstractNumId w:val="10"/>
  </w:num>
  <w:num w:numId="17">
    <w:abstractNumId w:val="32"/>
  </w:num>
  <w:num w:numId="18">
    <w:abstractNumId w:val="12"/>
  </w:num>
  <w:num w:numId="19">
    <w:abstractNumId w:val="25"/>
  </w:num>
  <w:num w:numId="20">
    <w:abstractNumId w:val="11"/>
  </w:num>
  <w:num w:numId="21">
    <w:abstractNumId w:val="28"/>
  </w:num>
  <w:num w:numId="22">
    <w:abstractNumId w:val="30"/>
  </w:num>
  <w:num w:numId="23">
    <w:abstractNumId w:val="13"/>
  </w:num>
  <w:num w:numId="24">
    <w:abstractNumId w:val="19"/>
  </w:num>
  <w:num w:numId="25">
    <w:abstractNumId w:val="8"/>
  </w:num>
  <w:num w:numId="26">
    <w:abstractNumId w:val="3"/>
  </w:num>
  <w:num w:numId="27">
    <w:abstractNumId w:val="15"/>
  </w:num>
  <w:num w:numId="28">
    <w:abstractNumId w:val="20"/>
  </w:num>
  <w:num w:numId="29">
    <w:abstractNumId w:val="34"/>
  </w:num>
  <w:num w:numId="30">
    <w:abstractNumId w:val="37"/>
  </w:num>
  <w:num w:numId="31">
    <w:abstractNumId w:val="1"/>
  </w:num>
  <w:num w:numId="32">
    <w:abstractNumId w:val="5"/>
  </w:num>
  <w:num w:numId="33">
    <w:abstractNumId w:val="9"/>
  </w:num>
  <w:num w:numId="34">
    <w:abstractNumId w:val="39"/>
  </w:num>
  <w:num w:numId="35">
    <w:abstractNumId w:val="7"/>
  </w:num>
  <w:num w:numId="36">
    <w:abstractNumId w:val="38"/>
  </w:num>
  <w:num w:numId="37">
    <w:abstractNumId w:val="22"/>
  </w:num>
  <w:num w:numId="38">
    <w:abstractNumId w:val="6"/>
  </w:num>
  <w:num w:numId="39">
    <w:abstractNumId w:val="2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B6145"/>
    <w:rsid w:val="0000129E"/>
    <w:rsid w:val="00001BA6"/>
    <w:rsid w:val="000027B9"/>
    <w:rsid w:val="0000435E"/>
    <w:rsid w:val="00005C31"/>
    <w:rsid w:val="000066CA"/>
    <w:rsid w:val="00014298"/>
    <w:rsid w:val="00014906"/>
    <w:rsid w:val="00016054"/>
    <w:rsid w:val="00016D36"/>
    <w:rsid w:val="00021E49"/>
    <w:rsid w:val="0002246E"/>
    <w:rsid w:val="0002291A"/>
    <w:rsid w:val="00022C3A"/>
    <w:rsid w:val="00022D19"/>
    <w:rsid w:val="00023099"/>
    <w:rsid w:val="000243E8"/>
    <w:rsid w:val="000319FC"/>
    <w:rsid w:val="00032CF3"/>
    <w:rsid w:val="00033D91"/>
    <w:rsid w:val="00034C3F"/>
    <w:rsid w:val="00034EDA"/>
    <w:rsid w:val="00041A22"/>
    <w:rsid w:val="00044E7D"/>
    <w:rsid w:val="00045E2F"/>
    <w:rsid w:val="0004602B"/>
    <w:rsid w:val="0004637A"/>
    <w:rsid w:val="00052E60"/>
    <w:rsid w:val="000530F3"/>
    <w:rsid w:val="00054CAA"/>
    <w:rsid w:val="00057D65"/>
    <w:rsid w:val="00057DBB"/>
    <w:rsid w:val="0006025A"/>
    <w:rsid w:val="00060A30"/>
    <w:rsid w:val="00060D09"/>
    <w:rsid w:val="000615BE"/>
    <w:rsid w:val="00062FB0"/>
    <w:rsid w:val="00064411"/>
    <w:rsid w:val="00064BB5"/>
    <w:rsid w:val="00067973"/>
    <w:rsid w:val="000731FF"/>
    <w:rsid w:val="00077BCF"/>
    <w:rsid w:val="00081170"/>
    <w:rsid w:val="0008188B"/>
    <w:rsid w:val="000840AB"/>
    <w:rsid w:val="00084107"/>
    <w:rsid w:val="00087B21"/>
    <w:rsid w:val="00090292"/>
    <w:rsid w:val="00093050"/>
    <w:rsid w:val="00097ECA"/>
    <w:rsid w:val="000A037E"/>
    <w:rsid w:val="000A18C1"/>
    <w:rsid w:val="000A5DCC"/>
    <w:rsid w:val="000A6CE1"/>
    <w:rsid w:val="000A7DA6"/>
    <w:rsid w:val="000B0266"/>
    <w:rsid w:val="000B0E9B"/>
    <w:rsid w:val="000B25E0"/>
    <w:rsid w:val="000B31A3"/>
    <w:rsid w:val="000B38B5"/>
    <w:rsid w:val="000B5AE9"/>
    <w:rsid w:val="000B63FD"/>
    <w:rsid w:val="000B66EF"/>
    <w:rsid w:val="000B6C60"/>
    <w:rsid w:val="000B7E60"/>
    <w:rsid w:val="000C030C"/>
    <w:rsid w:val="000C0980"/>
    <w:rsid w:val="000C0C0B"/>
    <w:rsid w:val="000C16C1"/>
    <w:rsid w:val="000C1D17"/>
    <w:rsid w:val="000C3C37"/>
    <w:rsid w:val="000C7293"/>
    <w:rsid w:val="000D210E"/>
    <w:rsid w:val="000D26D9"/>
    <w:rsid w:val="000D5021"/>
    <w:rsid w:val="000D593D"/>
    <w:rsid w:val="000D7A8A"/>
    <w:rsid w:val="000E21CD"/>
    <w:rsid w:val="000E2405"/>
    <w:rsid w:val="000E24E0"/>
    <w:rsid w:val="000E3806"/>
    <w:rsid w:val="000E4AF1"/>
    <w:rsid w:val="000E6094"/>
    <w:rsid w:val="000E6BF6"/>
    <w:rsid w:val="000E7846"/>
    <w:rsid w:val="000F050B"/>
    <w:rsid w:val="000F089A"/>
    <w:rsid w:val="000F2431"/>
    <w:rsid w:val="000F24D3"/>
    <w:rsid w:val="000F2FC6"/>
    <w:rsid w:val="000F34C0"/>
    <w:rsid w:val="000F4117"/>
    <w:rsid w:val="000F5F0B"/>
    <w:rsid w:val="0010128C"/>
    <w:rsid w:val="00102077"/>
    <w:rsid w:val="0010344D"/>
    <w:rsid w:val="00103934"/>
    <w:rsid w:val="00104C79"/>
    <w:rsid w:val="00107EF8"/>
    <w:rsid w:val="00112395"/>
    <w:rsid w:val="00112E3A"/>
    <w:rsid w:val="001137EF"/>
    <w:rsid w:val="001163F8"/>
    <w:rsid w:val="0011712E"/>
    <w:rsid w:val="00117190"/>
    <w:rsid w:val="00121280"/>
    <w:rsid w:val="00122AE5"/>
    <w:rsid w:val="00122B43"/>
    <w:rsid w:val="00122E3A"/>
    <w:rsid w:val="00124779"/>
    <w:rsid w:val="001279A9"/>
    <w:rsid w:val="0013023C"/>
    <w:rsid w:val="00131B30"/>
    <w:rsid w:val="001324FD"/>
    <w:rsid w:val="001332D0"/>
    <w:rsid w:val="001334B3"/>
    <w:rsid w:val="00137EB8"/>
    <w:rsid w:val="0014040C"/>
    <w:rsid w:val="00140DEA"/>
    <w:rsid w:val="00141452"/>
    <w:rsid w:val="00143168"/>
    <w:rsid w:val="00144783"/>
    <w:rsid w:val="00145990"/>
    <w:rsid w:val="00145A97"/>
    <w:rsid w:val="001467FA"/>
    <w:rsid w:val="001527A8"/>
    <w:rsid w:val="001528DD"/>
    <w:rsid w:val="001560D7"/>
    <w:rsid w:val="00157042"/>
    <w:rsid w:val="00160858"/>
    <w:rsid w:val="00161809"/>
    <w:rsid w:val="00161A1B"/>
    <w:rsid w:val="00166ADD"/>
    <w:rsid w:val="00166CE3"/>
    <w:rsid w:val="00173214"/>
    <w:rsid w:val="00174408"/>
    <w:rsid w:val="00174CAB"/>
    <w:rsid w:val="00177336"/>
    <w:rsid w:val="0017775D"/>
    <w:rsid w:val="001803DA"/>
    <w:rsid w:val="00180CC3"/>
    <w:rsid w:val="00182477"/>
    <w:rsid w:val="001844D8"/>
    <w:rsid w:val="00184A2C"/>
    <w:rsid w:val="00185432"/>
    <w:rsid w:val="001878E6"/>
    <w:rsid w:val="00190118"/>
    <w:rsid w:val="00190271"/>
    <w:rsid w:val="00190A6E"/>
    <w:rsid w:val="0019565E"/>
    <w:rsid w:val="0019602A"/>
    <w:rsid w:val="001973BC"/>
    <w:rsid w:val="001A0331"/>
    <w:rsid w:val="001A340D"/>
    <w:rsid w:val="001A7C11"/>
    <w:rsid w:val="001B11AF"/>
    <w:rsid w:val="001B1886"/>
    <w:rsid w:val="001B3A35"/>
    <w:rsid w:val="001B599A"/>
    <w:rsid w:val="001B600F"/>
    <w:rsid w:val="001B709A"/>
    <w:rsid w:val="001B7919"/>
    <w:rsid w:val="001C0C05"/>
    <w:rsid w:val="001C106C"/>
    <w:rsid w:val="001C5734"/>
    <w:rsid w:val="001C6398"/>
    <w:rsid w:val="001C7E6E"/>
    <w:rsid w:val="001C7F69"/>
    <w:rsid w:val="001D1834"/>
    <w:rsid w:val="001D49F1"/>
    <w:rsid w:val="001D4A64"/>
    <w:rsid w:val="001D5EE6"/>
    <w:rsid w:val="001D6088"/>
    <w:rsid w:val="001E0287"/>
    <w:rsid w:val="001E0F40"/>
    <w:rsid w:val="001E4A91"/>
    <w:rsid w:val="001E5053"/>
    <w:rsid w:val="001E5D37"/>
    <w:rsid w:val="001F2B3A"/>
    <w:rsid w:val="001F3E74"/>
    <w:rsid w:val="001F7DCC"/>
    <w:rsid w:val="00200AC2"/>
    <w:rsid w:val="00201051"/>
    <w:rsid w:val="002025C1"/>
    <w:rsid w:val="00203A5A"/>
    <w:rsid w:val="00203B60"/>
    <w:rsid w:val="00205258"/>
    <w:rsid w:val="00206DD7"/>
    <w:rsid w:val="002102B8"/>
    <w:rsid w:val="00211D83"/>
    <w:rsid w:val="0021206F"/>
    <w:rsid w:val="00212588"/>
    <w:rsid w:val="0021354A"/>
    <w:rsid w:val="00215764"/>
    <w:rsid w:val="0022033E"/>
    <w:rsid w:val="00220C08"/>
    <w:rsid w:val="00221EC6"/>
    <w:rsid w:val="002221DC"/>
    <w:rsid w:val="002258E3"/>
    <w:rsid w:val="002317B9"/>
    <w:rsid w:val="00234F50"/>
    <w:rsid w:val="00235A66"/>
    <w:rsid w:val="00236ECB"/>
    <w:rsid w:val="00240797"/>
    <w:rsid w:val="00240A21"/>
    <w:rsid w:val="00242FC9"/>
    <w:rsid w:val="002439E7"/>
    <w:rsid w:val="00244773"/>
    <w:rsid w:val="0024483D"/>
    <w:rsid w:val="00246420"/>
    <w:rsid w:val="00250389"/>
    <w:rsid w:val="00251AF1"/>
    <w:rsid w:val="002539B9"/>
    <w:rsid w:val="00255A64"/>
    <w:rsid w:val="00256E32"/>
    <w:rsid w:val="00260D5E"/>
    <w:rsid w:val="00260FA5"/>
    <w:rsid w:val="00261D99"/>
    <w:rsid w:val="0026206E"/>
    <w:rsid w:val="002643BD"/>
    <w:rsid w:val="002652CD"/>
    <w:rsid w:val="002659DC"/>
    <w:rsid w:val="00265A1A"/>
    <w:rsid w:val="00271AE0"/>
    <w:rsid w:val="00272A19"/>
    <w:rsid w:val="00273561"/>
    <w:rsid w:val="00275EDB"/>
    <w:rsid w:val="00276EDF"/>
    <w:rsid w:val="00277E68"/>
    <w:rsid w:val="002816C5"/>
    <w:rsid w:val="00281915"/>
    <w:rsid w:val="00282633"/>
    <w:rsid w:val="00282651"/>
    <w:rsid w:val="00284145"/>
    <w:rsid w:val="002846E2"/>
    <w:rsid w:val="0028674E"/>
    <w:rsid w:val="00291F38"/>
    <w:rsid w:val="002927DA"/>
    <w:rsid w:val="00292B77"/>
    <w:rsid w:val="00295D1B"/>
    <w:rsid w:val="002972CC"/>
    <w:rsid w:val="0029787D"/>
    <w:rsid w:val="002A036C"/>
    <w:rsid w:val="002A041E"/>
    <w:rsid w:val="002A2768"/>
    <w:rsid w:val="002A36D6"/>
    <w:rsid w:val="002A3BA7"/>
    <w:rsid w:val="002A4E80"/>
    <w:rsid w:val="002A5309"/>
    <w:rsid w:val="002A6BE4"/>
    <w:rsid w:val="002A77D4"/>
    <w:rsid w:val="002B444D"/>
    <w:rsid w:val="002C2208"/>
    <w:rsid w:val="002C4F41"/>
    <w:rsid w:val="002C7139"/>
    <w:rsid w:val="002D0B0B"/>
    <w:rsid w:val="002D1884"/>
    <w:rsid w:val="002D2207"/>
    <w:rsid w:val="002D3133"/>
    <w:rsid w:val="002D58D5"/>
    <w:rsid w:val="002D5DA0"/>
    <w:rsid w:val="002D6261"/>
    <w:rsid w:val="002D64DB"/>
    <w:rsid w:val="002D677C"/>
    <w:rsid w:val="002D6F6E"/>
    <w:rsid w:val="002D7431"/>
    <w:rsid w:val="002E100C"/>
    <w:rsid w:val="002E3289"/>
    <w:rsid w:val="002E382E"/>
    <w:rsid w:val="002E3D47"/>
    <w:rsid w:val="002E4ACB"/>
    <w:rsid w:val="002E4F3F"/>
    <w:rsid w:val="002E557D"/>
    <w:rsid w:val="002E6D44"/>
    <w:rsid w:val="002E6FB2"/>
    <w:rsid w:val="002F000E"/>
    <w:rsid w:val="002F12B7"/>
    <w:rsid w:val="002F3131"/>
    <w:rsid w:val="002F3549"/>
    <w:rsid w:val="002F3561"/>
    <w:rsid w:val="002F483B"/>
    <w:rsid w:val="002F4E63"/>
    <w:rsid w:val="002F6229"/>
    <w:rsid w:val="002F7918"/>
    <w:rsid w:val="0030182A"/>
    <w:rsid w:val="003053D8"/>
    <w:rsid w:val="0030545F"/>
    <w:rsid w:val="00306FC9"/>
    <w:rsid w:val="00307206"/>
    <w:rsid w:val="0030748E"/>
    <w:rsid w:val="00307D73"/>
    <w:rsid w:val="00311622"/>
    <w:rsid w:val="00313A67"/>
    <w:rsid w:val="00317A64"/>
    <w:rsid w:val="0032153D"/>
    <w:rsid w:val="003219A6"/>
    <w:rsid w:val="00324CCF"/>
    <w:rsid w:val="00325757"/>
    <w:rsid w:val="00325F9F"/>
    <w:rsid w:val="00331705"/>
    <w:rsid w:val="0033278E"/>
    <w:rsid w:val="00333ACE"/>
    <w:rsid w:val="00334451"/>
    <w:rsid w:val="0033637C"/>
    <w:rsid w:val="0033753B"/>
    <w:rsid w:val="0034331B"/>
    <w:rsid w:val="00345481"/>
    <w:rsid w:val="00346858"/>
    <w:rsid w:val="0034782B"/>
    <w:rsid w:val="00354437"/>
    <w:rsid w:val="00356F92"/>
    <w:rsid w:val="00357CFC"/>
    <w:rsid w:val="00362206"/>
    <w:rsid w:val="003627AA"/>
    <w:rsid w:val="003634D4"/>
    <w:rsid w:val="00366C0C"/>
    <w:rsid w:val="00367F77"/>
    <w:rsid w:val="00372E4A"/>
    <w:rsid w:val="0037635B"/>
    <w:rsid w:val="00381386"/>
    <w:rsid w:val="00385369"/>
    <w:rsid w:val="003861CC"/>
    <w:rsid w:val="00386280"/>
    <w:rsid w:val="003866F5"/>
    <w:rsid w:val="0038717D"/>
    <w:rsid w:val="0038737E"/>
    <w:rsid w:val="00391559"/>
    <w:rsid w:val="003931B1"/>
    <w:rsid w:val="00394A7F"/>
    <w:rsid w:val="00396FE6"/>
    <w:rsid w:val="003A237B"/>
    <w:rsid w:val="003A3968"/>
    <w:rsid w:val="003A3BFA"/>
    <w:rsid w:val="003A512B"/>
    <w:rsid w:val="003A56F5"/>
    <w:rsid w:val="003A7E83"/>
    <w:rsid w:val="003B2E6C"/>
    <w:rsid w:val="003B3018"/>
    <w:rsid w:val="003B409B"/>
    <w:rsid w:val="003B7D39"/>
    <w:rsid w:val="003B7E6B"/>
    <w:rsid w:val="003C1761"/>
    <w:rsid w:val="003C1F12"/>
    <w:rsid w:val="003C2CA5"/>
    <w:rsid w:val="003C35FD"/>
    <w:rsid w:val="003C3685"/>
    <w:rsid w:val="003C3976"/>
    <w:rsid w:val="003C4CC5"/>
    <w:rsid w:val="003C5C65"/>
    <w:rsid w:val="003C7307"/>
    <w:rsid w:val="003C76A8"/>
    <w:rsid w:val="003D0EA7"/>
    <w:rsid w:val="003D2D58"/>
    <w:rsid w:val="003D4B14"/>
    <w:rsid w:val="003D556D"/>
    <w:rsid w:val="003D57D0"/>
    <w:rsid w:val="003D64C6"/>
    <w:rsid w:val="003D7C0B"/>
    <w:rsid w:val="003E07F3"/>
    <w:rsid w:val="003E120C"/>
    <w:rsid w:val="003E23E1"/>
    <w:rsid w:val="003E357E"/>
    <w:rsid w:val="003E3771"/>
    <w:rsid w:val="003E65E7"/>
    <w:rsid w:val="003E66A2"/>
    <w:rsid w:val="003F36CF"/>
    <w:rsid w:val="003F3BC6"/>
    <w:rsid w:val="003F5AC9"/>
    <w:rsid w:val="00402EBD"/>
    <w:rsid w:val="00403541"/>
    <w:rsid w:val="0040472D"/>
    <w:rsid w:val="00411278"/>
    <w:rsid w:val="004126AB"/>
    <w:rsid w:val="00412E3A"/>
    <w:rsid w:val="00413DD7"/>
    <w:rsid w:val="0041455A"/>
    <w:rsid w:val="00415B4C"/>
    <w:rsid w:val="0041737E"/>
    <w:rsid w:val="0041759D"/>
    <w:rsid w:val="00420127"/>
    <w:rsid w:val="004212F3"/>
    <w:rsid w:val="00421B05"/>
    <w:rsid w:val="004225E6"/>
    <w:rsid w:val="00422FF5"/>
    <w:rsid w:val="004246FD"/>
    <w:rsid w:val="004248E0"/>
    <w:rsid w:val="004249F8"/>
    <w:rsid w:val="004261DA"/>
    <w:rsid w:val="00426382"/>
    <w:rsid w:val="0043197A"/>
    <w:rsid w:val="00434C56"/>
    <w:rsid w:val="0043532E"/>
    <w:rsid w:val="00437F3E"/>
    <w:rsid w:val="0044130B"/>
    <w:rsid w:val="0044287F"/>
    <w:rsid w:val="00446C9E"/>
    <w:rsid w:val="00446D94"/>
    <w:rsid w:val="00447AD1"/>
    <w:rsid w:val="00450679"/>
    <w:rsid w:val="00451CDF"/>
    <w:rsid w:val="00452C54"/>
    <w:rsid w:val="0045724A"/>
    <w:rsid w:val="004610A1"/>
    <w:rsid w:val="00466141"/>
    <w:rsid w:val="004677E5"/>
    <w:rsid w:val="00471064"/>
    <w:rsid w:val="00472EAE"/>
    <w:rsid w:val="004750EF"/>
    <w:rsid w:val="00475241"/>
    <w:rsid w:val="0048062A"/>
    <w:rsid w:val="00480830"/>
    <w:rsid w:val="00480E22"/>
    <w:rsid w:val="00481F1C"/>
    <w:rsid w:val="004823D9"/>
    <w:rsid w:val="00482B57"/>
    <w:rsid w:val="0048350F"/>
    <w:rsid w:val="00484E1C"/>
    <w:rsid w:val="00485A24"/>
    <w:rsid w:val="00486E35"/>
    <w:rsid w:val="00487288"/>
    <w:rsid w:val="00491B8E"/>
    <w:rsid w:val="00493134"/>
    <w:rsid w:val="00493FF1"/>
    <w:rsid w:val="004A0939"/>
    <w:rsid w:val="004A19CD"/>
    <w:rsid w:val="004A3289"/>
    <w:rsid w:val="004B4461"/>
    <w:rsid w:val="004B67C9"/>
    <w:rsid w:val="004C16FF"/>
    <w:rsid w:val="004C2EF6"/>
    <w:rsid w:val="004C3568"/>
    <w:rsid w:val="004C4CEF"/>
    <w:rsid w:val="004C58A0"/>
    <w:rsid w:val="004C63C7"/>
    <w:rsid w:val="004C76EC"/>
    <w:rsid w:val="004C7F2B"/>
    <w:rsid w:val="004D03A9"/>
    <w:rsid w:val="004D0BBF"/>
    <w:rsid w:val="004D1649"/>
    <w:rsid w:val="004D2212"/>
    <w:rsid w:val="004D6D2C"/>
    <w:rsid w:val="004D7FF2"/>
    <w:rsid w:val="004E4BB2"/>
    <w:rsid w:val="004E6D67"/>
    <w:rsid w:val="004F0767"/>
    <w:rsid w:val="004F1BEE"/>
    <w:rsid w:val="004F77B2"/>
    <w:rsid w:val="005015A1"/>
    <w:rsid w:val="00502F44"/>
    <w:rsid w:val="005030A5"/>
    <w:rsid w:val="005041F0"/>
    <w:rsid w:val="00506E91"/>
    <w:rsid w:val="00507E65"/>
    <w:rsid w:val="005107EF"/>
    <w:rsid w:val="0051233A"/>
    <w:rsid w:val="0051233D"/>
    <w:rsid w:val="00514ABB"/>
    <w:rsid w:val="00514DD8"/>
    <w:rsid w:val="00514F20"/>
    <w:rsid w:val="0052187F"/>
    <w:rsid w:val="0052528D"/>
    <w:rsid w:val="00526309"/>
    <w:rsid w:val="0052654C"/>
    <w:rsid w:val="005300FA"/>
    <w:rsid w:val="00531E71"/>
    <w:rsid w:val="00535D11"/>
    <w:rsid w:val="005361FD"/>
    <w:rsid w:val="005404EB"/>
    <w:rsid w:val="00544865"/>
    <w:rsid w:val="00544A13"/>
    <w:rsid w:val="00546344"/>
    <w:rsid w:val="00547D44"/>
    <w:rsid w:val="00550736"/>
    <w:rsid w:val="0055121D"/>
    <w:rsid w:val="00551690"/>
    <w:rsid w:val="00551859"/>
    <w:rsid w:val="00553F1C"/>
    <w:rsid w:val="005552C5"/>
    <w:rsid w:val="00557CD9"/>
    <w:rsid w:val="005600B2"/>
    <w:rsid w:val="00562A4B"/>
    <w:rsid w:val="00562BC1"/>
    <w:rsid w:val="005632C7"/>
    <w:rsid w:val="0056663E"/>
    <w:rsid w:val="00571BCB"/>
    <w:rsid w:val="00572861"/>
    <w:rsid w:val="00577F6E"/>
    <w:rsid w:val="00581707"/>
    <w:rsid w:val="00583042"/>
    <w:rsid w:val="00583358"/>
    <w:rsid w:val="00587EE6"/>
    <w:rsid w:val="00590C6A"/>
    <w:rsid w:val="00592B75"/>
    <w:rsid w:val="0059645D"/>
    <w:rsid w:val="00596B2B"/>
    <w:rsid w:val="00596FCC"/>
    <w:rsid w:val="005A04FF"/>
    <w:rsid w:val="005A0D3C"/>
    <w:rsid w:val="005A1267"/>
    <w:rsid w:val="005A148A"/>
    <w:rsid w:val="005A1B7A"/>
    <w:rsid w:val="005A2188"/>
    <w:rsid w:val="005A5185"/>
    <w:rsid w:val="005A5798"/>
    <w:rsid w:val="005A5D8D"/>
    <w:rsid w:val="005A6CE1"/>
    <w:rsid w:val="005A7D57"/>
    <w:rsid w:val="005B104E"/>
    <w:rsid w:val="005B31C6"/>
    <w:rsid w:val="005B3AE5"/>
    <w:rsid w:val="005B6C22"/>
    <w:rsid w:val="005B6C2B"/>
    <w:rsid w:val="005B71E3"/>
    <w:rsid w:val="005C0234"/>
    <w:rsid w:val="005C0AB1"/>
    <w:rsid w:val="005C23B1"/>
    <w:rsid w:val="005C3047"/>
    <w:rsid w:val="005C34CE"/>
    <w:rsid w:val="005C3531"/>
    <w:rsid w:val="005C45CC"/>
    <w:rsid w:val="005C5A01"/>
    <w:rsid w:val="005C5C8B"/>
    <w:rsid w:val="005C625C"/>
    <w:rsid w:val="005C6CAB"/>
    <w:rsid w:val="005C7912"/>
    <w:rsid w:val="005D24F4"/>
    <w:rsid w:val="005D6560"/>
    <w:rsid w:val="005D6CEC"/>
    <w:rsid w:val="005D7A83"/>
    <w:rsid w:val="005D7ABD"/>
    <w:rsid w:val="005E02A2"/>
    <w:rsid w:val="005E3AF5"/>
    <w:rsid w:val="005E4547"/>
    <w:rsid w:val="005F01D2"/>
    <w:rsid w:val="005F7B75"/>
    <w:rsid w:val="00602A63"/>
    <w:rsid w:val="0060306A"/>
    <w:rsid w:val="0060478D"/>
    <w:rsid w:val="00604B05"/>
    <w:rsid w:val="006067A5"/>
    <w:rsid w:val="00613781"/>
    <w:rsid w:val="00613C00"/>
    <w:rsid w:val="006163BE"/>
    <w:rsid w:val="006176CE"/>
    <w:rsid w:val="00621011"/>
    <w:rsid w:val="0062239B"/>
    <w:rsid w:val="00625736"/>
    <w:rsid w:val="00627B99"/>
    <w:rsid w:val="00627C0A"/>
    <w:rsid w:val="006300BA"/>
    <w:rsid w:val="006306EB"/>
    <w:rsid w:val="00631601"/>
    <w:rsid w:val="0063232F"/>
    <w:rsid w:val="0063270D"/>
    <w:rsid w:val="00634890"/>
    <w:rsid w:val="00635507"/>
    <w:rsid w:val="00635751"/>
    <w:rsid w:val="00636D62"/>
    <w:rsid w:val="00637AEF"/>
    <w:rsid w:val="006410F2"/>
    <w:rsid w:val="00641407"/>
    <w:rsid w:val="00641ADD"/>
    <w:rsid w:val="00643912"/>
    <w:rsid w:val="00644EC1"/>
    <w:rsid w:val="006501A2"/>
    <w:rsid w:val="006502F2"/>
    <w:rsid w:val="00650DAD"/>
    <w:rsid w:val="00650F18"/>
    <w:rsid w:val="00651D88"/>
    <w:rsid w:val="00652747"/>
    <w:rsid w:val="0065539A"/>
    <w:rsid w:val="00660CD0"/>
    <w:rsid w:val="006614B5"/>
    <w:rsid w:val="0066406A"/>
    <w:rsid w:val="00664A71"/>
    <w:rsid w:val="0066712D"/>
    <w:rsid w:val="006750C8"/>
    <w:rsid w:val="00675A44"/>
    <w:rsid w:val="0068492F"/>
    <w:rsid w:val="00684E35"/>
    <w:rsid w:val="00686122"/>
    <w:rsid w:val="00690B36"/>
    <w:rsid w:val="00692583"/>
    <w:rsid w:val="00692871"/>
    <w:rsid w:val="006928FA"/>
    <w:rsid w:val="006939EB"/>
    <w:rsid w:val="00696BF3"/>
    <w:rsid w:val="006A1AFC"/>
    <w:rsid w:val="006A47F6"/>
    <w:rsid w:val="006A6138"/>
    <w:rsid w:val="006B371B"/>
    <w:rsid w:val="006B41C2"/>
    <w:rsid w:val="006B4643"/>
    <w:rsid w:val="006B51F2"/>
    <w:rsid w:val="006B61CF"/>
    <w:rsid w:val="006B6365"/>
    <w:rsid w:val="006B70B4"/>
    <w:rsid w:val="006C19AA"/>
    <w:rsid w:val="006C23C7"/>
    <w:rsid w:val="006C283A"/>
    <w:rsid w:val="006C55E1"/>
    <w:rsid w:val="006C5F4A"/>
    <w:rsid w:val="006D14BF"/>
    <w:rsid w:val="006D1F8B"/>
    <w:rsid w:val="006D1FC5"/>
    <w:rsid w:val="006D4BC9"/>
    <w:rsid w:val="006D51D0"/>
    <w:rsid w:val="006D5E2B"/>
    <w:rsid w:val="006D601A"/>
    <w:rsid w:val="006D6282"/>
    <w:rsid w:val="006D710B"/>
    <w:rsid w:val="006D736A"/>
    <w:rsid w:val="006D7780"/>
    <w:rsid w:val="006E3C42"/>
    <w:rsid w:val="006E63FC"/>
    <w:rsid w:val="006E75F4"/>
    <w:rsid w:val="006E784A"/>
    <w:rsid w:val="006E7D40"/>
    <w:rsid w:val="006F26FF"/>
    <w:rsid w:val="006F34CB"/>
    <w:rsid w:val="006F61F8"/>
    <w:rsid w:val="006F72A6"/>
    <w:rsid w:val="007020FB"/>
    <w:rsid w:val="00704650"/>
    <w:rsid w:val="00704B3D"/>
    <w:rsid w:val="00707D71"/>
    <w:rsid w:val="00713D6A"/>
    <w:rsid w:val="00715358"/>
    <w:rsid w:val="00716B59"/>
    <w:rsid w:val="007223A3"/>
    <w:rsid w:val="007245C9"/>
    <w:rsid w:val="00724D48"/>
    <w:rsid w:val="00730540"/>
    <w:rsid w:val="00730FAE"/>
    <w:rsid w:val="00732B95"/>
    <w:rsid w:val="0073331C"/>
    <w:rsid w:val="0073334F"/>
    <w:rsid w:val="00735850"/>
    <w:rsid w:val="007371F4"/>
    <w:rsid w:val="00740E90"/>
    <w:rsid w:val="007429C1"/>
    <w:rsid w:val="00744BCC"/>
    <w:rsid w:val="007504A9"/>
    <w:rsid w:val="0075288C"/>
    <w:rsid w:val="0075379F"/>
    <w:rsid w:val="007537A4"/>
    <w:rsid w:val="00756609"/>
    <w:rsid w:val="007578A2"/>
    <w:rsid w:val="00760F5F"/>
    <w:rsid w:val="00762B83"/>
    <w:rsid w:val="007647F4"/>
    <w:rsid w:val="00764EA2"/>
    <w:rsid w:val="00770DB1"/>
    <w:rsid w:val="0077130C"/>
    <w:rsid w:val="00771424"/>
    <w:rsid w:val="0077150E"/>
    <w:rsid w:val="00771923"/>
    <w:rsid w:val="00771F54"/>
    <w:rsid w:val="00772FE9"/>
    <w:rsid w:val="00773AA7"/>
    <w:rsid w:val="0077484F"/>
    <w:rsid w:val="00774E94"/>
    <w:rsid w:val="00776F0C"/>
    <w:rsid w:val="00777E42"/>
    <w:rsid w:val="00780950"/>
    <w:rsid w:val="00780BD9"/>
    <w:rsid w:val="00780F83"/>
    <w:rsid w:val="0078205A"/>
    <w:rsid w:val="0078267D"/>
    <w:rsid w:val="00782B8C"/>
    <w:rsid w:val="00782F69"/>
    <w:rsid w:val="007841CA"/>
    <w:rsid w:val="00785338"/>
    <w:rsid w:val="00785F2F"/>
    <w:rsid w:val="00786234"/>
    <w:rsid w:val="0078630A"/>
    <w:rsid w:val="00786E2E"/>
    <w:rsid w:val="00787BDC"/>
    <w:rsid w:val="00792755"/>
    <w:rsid w:val="00793288"/>
    <w:rsid w:val="007939C0"/>
    <w:rsid w:val="0079722C"/>
    <w:rsid w:val="007A1290"/>
    <w:rsid w:val="007A1425"/>
    <w:rsid w:val="007B0AF2"/>
    <w:rsid w:val="007B0F44"/>
    <w:rsid w:val="007B241B"/>
    <w:rsid w:val="007B3266"/>
    <w:rsid w:val="007B45E5"/>
    <w:rsid w:val="007B7EEB"/>
    <w:rsid w:val="007C096C"/>
    <w:rsid w:val="007C0DD7"/>
    <w:rsid w:val="007C0E32"/>
    <w:rsid w:val="007C18AC"/>
    <w:rsid w:val="007C2EFC"/>
    <w:rsid w:val="007C3297"/>
    <w:rsid w:val="007C339B"/>
    <w:rsid w:val="007C3719"/>
    <w:rsid w:val="007C5DAA"/>
    <w:rsid w:val="007C62DC"/>
    <w:rsid w:val="007C6D4A"/>
    <w:rsid w:val="007D1189"/>
    <w:rsid w:val="007D5C22"/>
    <w:rsid w:val="007D68D5"/>
    <w:rsid w:val="007D71E6"/>
    <w:rsid w:val="007E2000"/>
    <w:rsid w:val="007E25DD"/>
    <w:rsid w:val="007E3D88"/>
    <w:rsid w:val="007F1958"/>
    <w:rsid w:val="007F4996"/>
    <w:rsid w:val="007F4DDE"/>
    <w:rsid w:val="007F6F49"/>
    <w:rsid w:val="007F7FBC"/>
    <w:rsid w:val="00801DA4"/>
    <w:rsid w:val="008022D7"/>
    <w:rsid w:val="00803BA9"/>
    <w:rsid w:val="00804744"/>
    <w:rsid w:val="008048AA"/>
    <w:rsid w:val="0080583F"/>
    <w:rsid w:val="0080593E"/>
    <w:rsid w:val="008105DD"/>
    <w:rsid w:val="00811502"/>
    <w:rsid w:val="008142BF"/>
    <w:rsid w:val="00815EBE"/>
    <w:rsid w:val="008160A1"/>
    <w:rsid w:val="008172E2"/>
    <w:rsid w:val="00817C45"/>
    <w:rsid w:val="00820C9C"/>
    <w:rsid w:val="0082446D"/>
    <w:rsid w:val="0082529D"/>
    <w:rsid w:val="0082771F"/>
    <w:rsid w:val="00830C18"/>
    <w:rsid w:val="00835C88"/>
    <w:rsid w:val="00836483"/>
    <w:rsid w:val="0083791D"/>
    <w:rsid w:val="00837D26"/>
    <w:rsid w:val="00841A2C"/>
    <w:rsid w:val="008430C1"/>
    <w:rsid w:val="008432AB"/>
    <w:rsid w:val="008437AB"/>
    <w:rsid w:val="008438A4"/>
    <w:rsid w:val="0084441B"/>
    <w:rsid w:val="00850BED"/>
    <w:rsid w:val="00850FE8"/>
    <w:rsid w:val="00851F82"/>
    <w:rsid w:val="0085366C"/>
    <w:rsid w:val="008540A5"/>
    <w:rsid w:val="008540F5"/>
    <w:rsid w:val="00855339"/>
    <w:rsid w:val="00860D9F"/>
    <w:rsid w:val="00863579"/>
    <w:rsid w:val="008638A3"/>
    <w:rsid w:val="008654F9"/>
    <w:rsid w:val="008677B1"/>
    <w:rsid w:val="008705A3"/>
    <w:rsid w:val="00870FD3"/>
    <w:rsid w:val="00871B72"/>
    <w:rsid w:val="008723A9"/>
    <w:rsid w:val="00872C6D"/>
    <w:rsid w:val="008822F0"/>
    <w:rsid w:val="008823EA"/>
    <w:rsid w:val="00882F64"/>
    <w:rsid w:val="00883094"/>
    <w:rsid w:val="00884180"/>
    <w:rsid w:val="00884A99"/>
    <w:rsid w:val="008863E3"/>
    <w:rsid w:val="00886FC5"/>
    <w:rsid w:val="0089121B"/>
    <w:rsid w:val="00892100"/>
    <w:rsid w:val="00893D7C"/>
    <w:rsid w:val="00895834"/>
    <w:rsid w:val="0089692E"/>
    <w:rsid w:val="00896EC4"/>
    <w:rsid w:val="00897866"/>
    <w:rsid w:val="008A0EFE"/>
    <w:rsid w:val="008A0FF9"/>
    <w:rsid w:val="008A195A"/>
    <w:rsid w:val="008A24F3"/>
    <w:rsid w:val="008A5693"/>
    <w:rsid w:val="008A5EE8"/>
    <w:rsid w:val="008A6DDF"/>
    <w:rsid w:val="008B0B1A"/>
    <w:rsid w:val="008B3D86"/>
    <w:rsid w:val="008B41D6"/>
    <w:rsid w:val="008B5B91"/>
    <w:rsid w:val="008B7E0F"/>
    <w:rsid w:val="008C0939"/>
    <w:rsid w:val="008C10AA"/>
    <w:rsid w:val="008C14FC"/>
    <w:rsid w:val="008C180A"/>
    <w:rsid w:val="008C3E2C"/>
    <w:rsid w:val="008C4FDD"/>
    <w:rsid w:val="008C58C3"/>
    <w:rsid w:val="008C6FE0"/>
    <w:rsid w:val="008C74C0"/>
    <w:rsid w:val="008D3382"/>
    <w:rsid w:val="008D5607"/>
    <w:rsid w:val="008D5645"/>
    <w:rsid w:val="008D647C"/>
    <w:rsid w:val="008D7692"/>
    <w:rsid w:val="008E04FA"/>
    <w:rsid w:val="008E1D4C"/>
    <w:rsid w:val="008E32F3"/>
    <w:rsid w:val="008E39E5"/>
    <w:rsid w:val="008E507E"/>
    <w:rsid w:val="008E57C9"/>
    <w:rsid w:val="008F22E2"/>
    <w:rsid w:val="008F6FE6"/>
    <w:rsid w:val="008F77A9"/>
    <w:rsid w:val="009002DE"/>
    <w:rsid w:val="009007B8"/>
    <w:rsid w:val="00900BF4"/>
    <w:rsid w:val="00901E64"/>
    <w:rsid w:val="00904D0E"/>
    <w:rsid w:val="00905FAD"/>
    <w:rsid w:val="00906ACB"/>
    <w:rsid w:val="0091097B"/>
    <w:rsid w:val="00912564"/>
    <w:rsid w:val="009174A1"/>
    <w:rsid w:val="00917654"/>
    <w:rsid w:val="009238AD"/>
    <w:rsid w:val="009264A0"/>
    <w:rsid w:val="00926E05"/>
    <w:rsid w:val="009313B0"/>
    <w:rsid w:val="00935663"/>
    <w:rsid w:val="0094062F"/>
    <w:rsid w:val="009433E9"/>
    <w:rsid w:val="009444FC"/>
    <w:rsid w:val="009455D8"/>
    <w:rsid w:val="00945C7F"/>
    <w:rsid w:val="0094737C"/>
    <w:rsid w:val="00950541"/>
    <w:rsid w:val="00951FFA"/>
    <w:rsid w:val="00953974"/>
    <w:rsid w:val="00953C92"/>
    <w:rsid w:val="00956686"/>
    <w:rsid w:val="00957D85"/>
    <w:rsid w:val="009610C2"/>
    <w:rsid w:val="009615FD"/>
    <w:rsid w:val="00961D55"/>
    <w:rsid w:val="009626D4"/>
    <w:rsid w:val="009628A1"/>
    <w:rsid w:val="00963307"/>
    <w:rsid w:val="00964DF1"/>
    <w:rsid w:val="0096519A"/>
    <w:rsid w:val="009659D0"/>
    <w:rsid w:val="00967CC9"/>
    <w:rsid w:val="0097038B"/>
    <w:rsid w:val="0097104C"/>
    <w:rsid w:val="0097127F"/>
    <w:rsid w:val="00977CC1"/>
    <w:rsid w:val="00980F75"/>
    <w:rsid w:val="00982A20"/>
    <w:rsid w:val="00982DDE"/>
    <w:rsid w:val="009838C5"/>
    <w:rsid w:val="00986724"/>
    <w:rsid w:val="009918E6"/>
    <w:rsid w:val="00992DE5"/>
    <w:rsid w:val="009940AE"/>
    <w:rsid w:val="00995657"/>
    <w:rsid w:val="009A1120"/>
    <w:rsid w:val="009A1EA4"/>
    <w:rsid w:val="009A26A1"/>
    <w:rsid w:val="009A2EAF"/>
    <w:rsid w:val="009A34F7"/>
    <w:rsid w:val="009A372F"/>
    <w:rsid w:val="009A3C83"/>
    <w:rsid w:val="009A4DE9"/>
    <w:rsid w:val="009A550E"/>
    <w:rsid w:val="009A71DB"/>
    <w:rsid w:val="009B053C"/>
    <w:rsid w:val="009B1111"/>
    <w:rsid w:val="009B12A7"/>
    <w:rsid w:val="009B1851"/>
    <w:rsid w:val="009B1ED4"/>
    <w:rsid w:val="009B51AE"/>
    <w:rsid w:val="009B7132"/>
    <w:rsid w:val="009B77B9"/>
    <w:rsid w:val="009B7AF1"/>
    <w:rsid w:val="009C0E65"/>
    <w:rsid w:val="009C1E29"/>
    <w:rsid w:val="009C2C53"/>
    <w:rsid w:val="009C3057"/>
    <w:rsid w:val="009C403E"/>
    <w:rsid w:val="009C77DF"/>
    <w:rsid w:val="009D1177"/>
    <w:rsid w:val="009D3BEF"/>
    <w:rsid w:val="009D3DE9"/>
    <w:rsid w:val="009D670D"/>
    <w:rsid w:val="009D79E4"/>
    <w:rsid w:val="009D7B0C"/>
    <w:rsid w:val="009E202C"/>
    <w:rsid w:val="009E2AEF"/>
    <w:rsid w:val="009E4CF0"/>
    <w:rsid w:val="009E5655"/>
    <w:rsid w:val="009E5676"/>
    <w:rsid w:val="009E6ABA"/>
    <w:rsid w:val="009F5A0A"/>
    <w:rsid w:val="009F7A2E"/>
    <w:rsid w:val="00A036C9"/>
    <w:rsid w:val="00A07149"/>
    <w:rsid w:val="00A11D82"/>
    <w:rsid w:val="00A15DC6"/>
    <w:rsid w:val="00A17D9E"/>
    <w:rsid w:val="00A17E09"/>
    <w:rsid w:val="00A21A0F"/>
    <w:rsid w:val="00A22DF7"/>
    <w:rsid w:val="00A2317D"/>
    <w:rsid w:val="00A24A6C"/>
    <w:rsid w:val="00A26BA2"/>
    <w:rsid w:val="00A3041E"/>
    <w:rsid w:val="00A30855"/>
    <w:rsid w:val="00A30E10"/>
    <w:rsid w:val="00A32242"/>
    <w:rsid w:val="00A36265"/>
    <w:rsid w:val="00A404FC"/>
    <w:rsid w:val="00A422B7"/>
    <w:rsid w:val="00A46C34"/>
    <w:rsid w:val="00A473EC"/>
    <w:rsid w:val="00A512AB"/>
    <w:rsid w:val="00A517AA"/>
    <w:rsid w:val="00A53FE7"/>
    <w:rsid w:val="00A5406B"/>
    <w:rsid w:val="00A6188F"/>
    <w:rsid w:val="00A623D8"/>
    <w:rsid w:val="00A637B9"/>
    <w:rsid w:val="00A6585A"/>
    <w:rsid w:val="00A65CB7"/>
    <w:rsid w:val="00A66DC0"/>
    <w:rsid w:val="00A71EDA"/>
    <w:rsid w:val="00A72636"/>
    <w:rsid w:val="00A73BE2"/>
    <w:rsid w:val="00A73E29"/>
    <w:rsid w:val="00A745EF"/>
    <w:rsid w:val="00A74B09"/>
    <w:rsid w:val="00A84CD6"/>
    <w:rsid w:val="00A85176"/>
    <w:rsid w:val="00A86C46"/>
    <w:rsid w:val="00A91D0E"/>
    <w:rsid w:val="00A91DAF"/>
    <w:rsid w:val="00A943D3"/>
    <w:rsid w:val="00AA53B9"/>
    <w:rsid w:val="00AA7663"/>
    <w:rsid w:val="00AB37FA"/>
    <w:rsid w:val="00AB419D"/>
    <w:rsid w:val="00AB4798"/>
    <w:rsid w:val="00AB6145"/>
    <w:rsid w:val="00AB64B5"/>
    <w:rsid w:val="00AC113B"/>
    <w:rsid w:val="00AC3F81"/>
    <w:rsid w:val="00AD0967"/>
    <w:rsid w:val="00AD1B4A"/>
    <w:rsid w:val="00AD2D75"/>
    <w:rsid w:val="00AD2FC3"/>
    <w:rsid w:val="00AD43B6"/>
    <w:rsid w:val="00AD59C8"/>
    <w:rsid w:val="00AD610F"/>
    <w:rsid w:val="00AD6718"/>
    <w:rsid w:val="00AE3602"/>
    <w:rsid w:val="00AE4E1A"/>
    <w:rsid w:val="00AE553B"/>
    <w:rsid w:val="00AE5B45"/>
    <w:rsid w:val="00AE79A0"/>
    <w:rsid w:val="00AF14A8"/>
    <w:rsid w:val="00AF1CAE"/>
    <w:rsid w:val="00AF3362"/>
    <w:rsid w:val="00AF563E"/>
    <w:rsid w:val="00AF57D3"/>
    <w:rsid w:val="00AF7740"/>
    <w:rsid w:val="00B00289"/>
    <w:rsid w:val="00B00895"/>
    <w:rsid w:val="00B008C9"/>
    <w:rsid w:val="00B0153B"/>
    <w:rsid w:val="00B03814"/>
    <w:rsid w:val="00B045CE"/>
    <w:rsid w:val="00B05172"/>
    <w:rsid w:val="00B06BC1"/>
    <w:rsid w:val="00B149C4"/>
    <w:rsid w:val="00B17D1A"/>
    <w:rsid w:val="00B20569"/>
    <w:rsid w:val="00B21CBD"/>
    <w:rsid w:val="00B2499F"/>
    <w:rsid w:val="00B25B27"/>
    <w:rsid w:val="00B3074B"/>
    <w:rsid w:val="00B3145C"/>
    <w:rsid w:val="00B363CA"/>
    <w:rsid w:val="00B36C5D"/>
    <w:rsid w:val="00B375FC"/>
    <w:rsid w:val="00B400FD"/>
    <w:rsid w:val="00B41FB6"/>
    <w:rsid w:val="00B4333B"/>
    <w:rsid w:val="00B449AD"/>
    <w:rsid w:val="00B44CE7"/>
    <w:rsid w:val="00B47283"/>
    <w:rsid w:val="00B50C74"/>
    <w:rsid w:val="00B5155A"/>
    <w:rsid w:val="00B528D6"/>
    <w:rsid w:val="00B535D8"/>
    <w:rsid w:val="00B577A8"/>
    <w:rsid w:val="00B641CA"/>
    <w:rsid w:val="00B66EF1"/>
    <w:rsid w:val="00B67004"/>
    <w:rsid w:val="00B705B6"/>
    <w:rsid w:val="00B7077B"/>
    <w:rsid w:val="00B72868"/>
    <w:rsid w:val="00B75F70"/>
    <w:rsid w:val="00B77C9B"/>
    <w:rsid w:val="00B77D04"/>
    <w:rsid w:val="00B82108"/>
    <w:rsid w:val="00B844BC"/>
    <w:rsid w:val="00B84B4C"/>
    <w:rsid w:val="00B85101"/>
    <w:rsid w:val="00B86F38"/>
    <w:rsid w:val="00B934B7"/>
    <w:rsid w:val="00B93B4B"/>
    <w:rsid w:val="00B94907"/>
    <w:rsid w:val="00B94B75"/>
    <w:rsid w:val="00B961C1"/>
    <w:rsid w:val="00B975DE"/>
    <w:rsid w:val="00B97B49"/>
    <w:rsid w:val="00BA3C61"/>
    <w:rsid w:val="00BA45EA"/>
    <w:rsid w:val="00BA50C6"/>
    <w:rsid w:val="00BA6779"/>
    <w:rsid w:val="00BA7AE2"/>
    <w:rsid w:val="00BB18CB"/>
    <w:rsid w:val="00BB45A2"/>
    <w:rsid w:val="00BB52CE"/>
    <w:rsid w:val="00BB6FD1"/>
    <w:rsid w:val="00BB78E8"/>
    <w:rsid w:val="00BC1CA2"/>
    <w:rsid w:val="00BC3B97"/>
    <w:rsid w:val="00BC479A"/>
    <w:rsid w:val="00BC5B53"/>
    <w:rsid w:val="00BD123B"/>
    <w:rsid w:val="00BD55FA"/>
    <w:rsid w:val="00BD7D70"/>
    <w:rsid w:val="00BE0131"/>
    <w:rsid w:val="00BE2328"/>
    <w:rsid w:val="00BE2ABB"/>
    <w:rsid w:val="00BE5A2B"/>
    <w:rsid w:val="00BE7CA0"/>
    <w:rsid w:val="00BE7F5A"/>
    <w:rsid w:val="00BF167B"/>
    <w:rsid w:val="00BF21DE"/>
    <w:rsid w:val="00BF56EF"/>
    <w:rsid w:val="00BF682D"/>
    <w:rsid w:val="00BF72C7"/>
    <w:rsid w:val="00C01E97"/>
    <w:rsid w:val="00C02DA8"/>
    <w:rsid w:val="00C049ED"/>
    <w:rsid w:val="00C0729C"/>
    <w:rsid w:val="00C11E65"/>
    <w:rsid w:val="00C1607A"/>
    <w:rsid w:val="00C1709A"/>
    <w:rsid w:val="00C17176"/>
    <w:rsid w:val="00C2051A"/>
    <w:rsid w:val="00C21656"/>
    <w:rsid w:val="00C24E94"/>
    <w:rsid w:val="00C25EAA"/>
    <w:rsid w:val="00C26BBA"/>
    <w:rsid w:val="00C26C63"/>
    <w:rsid w:val="00C26E5C"/>
    <w:rsid w:val="00C30BFD"/>
    <w:rsid w:val="00C31041"/>
    <w:rsid w:val="00C31DE3"/>
    <w:rsid w:val="00C31F7E"/>
    <w:rsid w:val="00C32F27"/>
    <w:rsid w:val="00C33D51"/>
    <w:rsid w:val="00C343DD"/>
    <w:rsid w:val="00C34B6D"/>
    <w:rsid w:val="00C37668"/>
    <w:rsid w:val="00C42389"/>
    <w:rsid w:val="00C42B3D"/>
    <w:rsid w:val="00C43072"/>
    <w:rsid w:val="00C4491D"/>
    <w:rsid w:val="00C45412"/>
    <w:rsid w:val="00C47EB4"/>
    <w:rsid w:val="00C50BC4"/>
    <w:rsid w:val="00C51BAE"/>
    <w:rsid w:val="00C52A5D"/>
    <w:rsid w:val="00C54133"/>
    <w:rsid w:val="00C554A4"/>
    <w:rsid w:val="00C557BA"/>
    <w:rsid w:val="00C574AC"/>
    <w:rsid w:val="00C5772E"/>
    <w:rsid w:val="00C57AC8"/>
    <w:rsid w:val="00C57D95"/>
    <w:rsid w:val="00C6045F"/>
    <w:rsid w:val="00C608EF"/>
    <w:rsid w:val="00C618BD"/>
    <w:rsid w:val="00C626FD"/>
    <w:rsid w:val="00C650B6"/>
    <w:rsid w:val="00C65726"/>
    <w:rsid w:val="00C65869"/>
    <w:rsid w:val="00C661EB"/>
    <w:rsid w:val="00C70407"/>
    <w:rsid w:val="00C71CEE"/>
    <w:rsid w:val="00C71DCF"/>
    <w:rsid w:val="00C75378"/>
    <w:rsid w:val="00C80F73"/>
    <w:rsid w:val="00C83102"/>
    <w:rsid w:val="00C83EEB"/>
    <w:rsid w:val="00C861D8"/>
    <w:rsid w:val="00C90645"/>
    <w:rsid w:val="00CA2B74"/>
    <w:rsid w:val="00CA5964"/>
    <w:rsid w:val="00CA6E90"/>
    <w:rsid w:val="00CB168F"/>
    <w:rsid w:val="00CB4F79"/>
    <w:rsid w:val="00CB57F7"/>
    <w:rsid w:val="00CB5FF2"/>
    <w:rsid w:val="00CB69D7"/>
    <w:rsid w:val="00CC0CD2"/>
    <w:rsid w:val="00CC162D"/>
    <w:rsid w:val="00CC2B52"/>
    <w:rsid w:val="00CC2F26"/>
    <w:rsid w:val="00CC339B"/>
    <w:rsid w:val="00CC38B1"/>
    <w:rsid w:val="00CC38C3"/>
    <w:rsid w:val="00CC45BA"/>
    <w:rsid w:val="00CC5D97"/>
    <w:rsid w:val="00CC5E25"/>
    <w:rsid w:val="00CD0EB0"/>
    <w:rsid w:val="00CD1D0D"/>
    <w:rsid w:val="00CD2295"/>
    <w:rsid w:val="00CD27EC"/>
    <w:rsid w:val="00CE2426"/>
    <w:rsid w:val="00CE304E"/>
    <w:rsid w:val="00CE4688"/>
    <w:rsid w:val="00CE571D"/>
    <w:rsid w:val="00CE68EF"/>
    <w:rsid w:val="00CE7706"/>
    <w:rsid w:val="00CF00E0"/>
    <w:rsid w:val="00CF1111"/>
    <w:rsid w:val="00CF1B07"/>
    <w:rsid w:val="00CF1BB4"/>
    <w:rsid w:val="00CF321F"/>
    <w:rsid w:val="00CF386A"/>
    <w:rsid w:val="00CF454A"/>
    <w:rsid w:val="00CF6740"/>
    <w:rsid w:val="00D00902"/>
    <w:rsid w:val="00D01ADB"/>
    <w:rsid w:val="00D01C7A"/>
    <w:rsid w:val="00D05598"/>
    <w:rsid w:val="00D07767"/>
    <w:rsid w:val="00D13C2B"/>
    <w:rsid w:val="00D140A7"/>
    <w:rsid w:val="00D15F82"/>
    <w:rsid w:val="00D24514"/>
    <w:rsid w:val="00D256C8"/>
    <w:rsid w:val="00D256F8"/>
    <w:rsid w:val="00D25B21"/>
    <w:rsid w:val="00D26115"/>
    <w:rsid w:val="00D270AC"/>
    <w:rsid w:val="00D27644"/>
    <w:rsid w:val="00D27696"/>
    <w:rsid w:val="00D27BA1"/>
    <w:rsid w:val="00D302B1"/>
    <w:rsid w:val="00D3091D"/>
    <w:rsid w:val="00D30E6D"/>
    <w:rsid w:val="00D32F1E"/>
    <w:rsid w:val="00D44923"/>
    <w:rsid w:val="00D4655C"/>
    <w:rsid w:val="00D4704A"/>
    <w:rsid w:val="00D479B8"/>
    <w:rsid w:val="00D50903"/>
    <w:rsid w:val="00D51CB3"/>
    <w:rsid w:val="00D553B3"/>
    <w:rsid w:val="00D56D28"/>
    <w:rsid w:val="00D570A7"/>
    <w:rsid w:val="00D57565"/>
    <w:rsid w:val="00D60FD0"/>
    <w:rsid w:val="00D62B75"/>
    <w:rsid w:val="00D62C04"/>
    <w:rsid w:val="00D63803"/>
    <w:rsid w:val="00D65CF8"/>
    <w:rsid w:val="00D6676B"/>
    <w:rsid w:val="00D66E6A"/>
    <w:rsid w:val="00D70644"/>
    <w:rsid w:val="00D71E29"/>
    <w:rsid w:val="00D73702"/>
    <w:rsid w:val="00D76C0B"/>
    <w:rsid w:val="00D80A63"/>
    <w:rsid w:val="00D829F5"/>
    <w:rsid w:val="00D82A9C"/>
    <w:rsid w:val="00D8330F"/>
    <w:rsid w:val="00D83A25"/>
    <w:rsid w:val="00D84D8B"/>
    <w:rsid w:val="00D85E6C"/>
    <w:rsid w:val="00D86122"/>
    <w:rsid w:val="00D930EB"/>
    <w:rsid w:val="00D937F7"/>
    <w:rsid w:val="00D96580"/>
    <w:rsid w:val="00D96E21"/>
    <w:rsid w:val="00D970AD"/>
    <w:rsid w:val="00D9728B"/>
    <w:rsid w:val="00DA4A98"/>
    <w:rsid w:val="00DA6145"/>
    <w:rsid w:val="00DB1458"/>
    <w:rsid w:val="00DB1F38"/>
    <w:rsid w:val="00DB1F55"/>
    <w:rsid w:val="00DB44E1"/>
    <w:rsid w:val="00DB4E59"/>
    <w:rsid w:val="00DB54A9"/>
    <w:rsid w:val="00DB58B8"/>
    <w:rsid w:val="00DB6A3F"/>
    <w:rsid w:val="00DC2C11"/>
    <w:rsid w:val="00DC689E"/>
    <w:rsid w:val="00DD0D4E"/>
    <w:rsid w:val="00DD21E0"/>
    <w:rsid w:val="00DD7C61"/>
    <w:rsid w:val="00DE0E91"/>
    <w:rsid w:val="00DE11DC"/>
    <w:rsid w:val="00DE1911"/>
    <w:rsid w:val="00DE2863"/>
    <w:rsid w:val="00DE2BF4"/>
    <w:rsid w:val="00DE380F"/>
    <w:rsid w:val="00DE4126"/>
    <w:rsid w:val="00DE60E7"/>
    <w:rsid w:val="00DE71CB"/>
    <w:rsid w:val="00DF7B25"/>
    <w:rsid w:val="00E009DD"/>
    <w:rsid w:val="00E01604"/>
    <w:rsid w:val="00E03236"/>
    <w:rsid w:val="00E03FAB"/>
    <w:rsid w:val="00E11420"/>
    <w:rsid w:val="00E16FD2"/>
    <w:rsid w:val="00E2399C"/>
    <w:rsid w:val="00E25F3C"/>
    <w:rsid w:val="00E26066"/>
    <w:rsid w:val="00E30F0E"/>
    <w:rsid w:val="00E311D5"/>
    <w:rsid w:val="00E3201E"/>
    <w:rsid w:val="00E32AC7"/>
    <w:rsid w:val="00E35035"/>
    <w:rsid w:val="00E40251"/>
    <w:rsid w:val="00E42352"/>
    <w:rsid w:val="00E44260"/>
    <w:rsid w:val="00E45694"/>
    <w:rsid w:val="00E50816"/>
    <w:rsid w:val="00E50839"/>
    <w:rsid w:val="00E51E3B"/>
    <w:rsid w:val="00E525BE"/>
    <w:rsid w:val="00E5325A"/>
    <w:rsid w:val="00E53BBC"/>
    <w:rsid w:val="00E545D9"/>
    <w:rsid w:val="00E60C08"/>
    <w:rsid w:val="00E67329"/>
    <w:rsid w:val="00E67FAB"/>
    <w:rsid w:val="00E700A7"/>
    <w:rsid w:val="00E72786"/>
    <w:rsid w:val="00E7495C"/>
    <w:rsid w:val="00E75C7F"/>
    <w:rsid w:val="00E76ED3"/>
    <w:rsid w:val="00E76F80"/>
    <w:rsid w:val="00E8137F"/>
    <w:rsid w:val="00E847DD"/>
    <w:rsid w:val="00E8502C"/>
    <w:rsid w:val="00E864B0"/>
    <w:rsid w:val="00E8744E"/>
    <w:rsid w:val="00E90A8C"/>
    <w:rsid w:val="00E92C00"/>
    <w:rsid w:val="00EA098C"/>
    <w:rsid w:val="00EA0A73"/>
    <w:rsid w:val="00EA1516"/>
    <w:rsid w:val="00EA1D1C"/>
    <w:rsid w:val="00EA20CD"/>
    <w:rsid w:val="00EA41AB"/>
    <w:rsid w:val="00EA4441"/>
    <w:rsid w:val="00EA718C"/>
    <w:rsid w:val="00EB0156"/>
    <w:rsid w:val="00EB14F9"/>
    <w:rsid w:val="00EB258E"/>
    <w:rsid w:val="00EB27B7"/>
    <w:rsid w:val="00EB2F10"/>
    <w:rsid w:val="00EB3E82"/>
    <w:rsid w:val="00EB5078"/>
    <w:rsid w:val="00EB6F9D"/>
    <w:rsid w:val="00EC1221"/>
    <w:rsid w:val="00EC3A63"/>
    <w:rsid w:val="00EC4011"/>
    <w:rsid w:val="00EC58A5"/>
    <w:rsid w:val="00ED171E"/>
    <w:rsid w:val="00ED5179"/>
    <w:rsid w:val="00ED54EF"/>
    <w:rsid w:val="00ED6013"/>
    <w:rsid w:val="00ED7079"/>
    <w:rsid w:val="00ED7312"/>
    <w:rsid w:val="00EE0A14"/>
    <w:rsid w:val="00EE1A5E"/>
    <w:rsid w:val="00EE201C"/>
    <w:rsid w:val="00EE21E9"/>
    <w:rsid w:val="00EE27B4"/>
    <w:rsid w:val="00EE2828"/>
    <w:rsid w:val="00EE29D1"/>
    <w:rsid w:val="00EE2F5E"/>
    <w:rsid w:val="00EE389D"/>
    <w:rsid w:val="00EE4A6E"/>
    <w:rsid w:val="00EE533C"/>
    <w:rsid w:val="00EE6333"/>
    <w:rsid w:val="00EF1594"/>
    <w:rsid w:val="00EF2200"/>
    <w:rsid w:val="00EF3E3D"/>
    <w:rsid w:val="00EF77B6"/>
    <w:rsid w:val="00F01B12"/>
    <w:rsid w:val="00F02CB1"/>
    <w:rsid w:val="00F10C2B"/>
    <w:rsid w:val="00F14E89"/>
    <w:rsid w:val="00F16DF6"/>
    <w:rsid w:val="00F2506F"/>
    <w:rsid w:val="00F25369"/>
    <w:rsid w:val="00F30591"/>
    <w:rsid w:val="00F31936"/>
    <w:rsid w:val="00F31A52"/>
    <w:rsid w:val="00F31AEC"/>
    <w:rsid w:val="00F325D1"/>
    <w:rsid w:val="00F34BF7"/>
    <w:rsid w:val="00F357DE"/>
    <w:rsid w:val="00F373CA"/>
    <w:rsid w:val="00F45927"/>
    <w:rsid w:val="00F45CBA"/>
    <w:rsid w:val="00F45FDE"/>
    <w:rsid w:val="00F46BE6"/>
    <w:rsid w:val="00F50FC3"/>
    <w:rsid w:val="00F5717F"/>
    <w:rsid w:val="00F62160"/>
    <w:rsid w:val="00F65DB2"/>
    <w:rsid w:val="00F672C1"/>
    <w:rsid w:val="00F675ED"/>
    <w:rsid w:val="00F71805"/>
    <w:rsid w:val="00F73B18"/>
    <w:rsid w:val="00F7577D"/>
    <w:rsid w:val="00F774E5"/>
    <w:rsid w:val="00F80157"/>
    <w:rsid w:val="00F81B36"/>
    <w:rsid w:val="00F84FC8"/>
    <w:rsid w:val="00F854B5"/>
    <w:rsid w:val="00F8582E"/>
    <w:rsid w:val="00F85D46"/>
    <w:rsid w:val="00F876DD"/>
    <w:rsid w:val="00F87E09"/>
    <w:rsid w:val="00F90D61"/>
    <w:rsid w:val="00F92E21"/>
    <w:rsid w:val="00F946C8"/>
    <w:rsid w:val="00F960E7"/>
    <w:rsid w:val="00F96AC3"/>
    <w:rsid w:val="00FA2246"/>
    <w:rsid w:val="00FA3F06"/>
    <w:rsid w:val="00FA66E6"/>
    <w:rsid w:val="00FB01BE"/>
    <w:rsid w:val="00FB3D67"/>
    <w:rsid w:val="00FB4E22"/>
    <w:rsid w:val="00FB51C2"/>
    <w:rsid w:val="00FB51E4"/>
    <w:rsid w:val="00FC04B3"/>
    <w:rsid w:val="00FC05E3"/>
    <w:rsid w:val="00FC2256"/>
    <w:rsid w:val="00FC2C48"/>
    <w:rsid w:val="00FC3860"/>
    <w:rsid w:val="00FC3A12"/>
    <w:rsid w:val="00FC4798"/>
    <w:rsid w:val="00FC4FF4"/>
    <w:rsid w:val="00FC6FE6"/>
    <w:rsid w:val="00FD18F4"/>
    <w:rsid w:val="00FD1AA4"/>
    <w:rsid w:val="00FD370E"/>
    <w:rsid w:val="00FD3832"/>
    <w:rsid w:val="00FD745B"/>
    <w:rsid w:val="00FE2EB0"/>
    <w:rsid w:val="00FE7F4A"/>
    <w:rsid w:val="00FF0594"/>
    <w:rsid w:val="00FF0A9E"/>
    <w:rsid w:val="00FF3698"/>
    <w:rsid w:val="00FF6EFA"/>
    <w:rsid w:val="00FF742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AC2466"/>
  <w15:docId w15:val="{21F42712-06AD-4AC8-9049-48D028208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002DE"/>
    <w:pPr>
      <w:spacing w:after="200" w:line="276" w:lineRule="auto"/>
    </w:pPr>
    <w:rPr>
      <w:sz w:val="22"/>
      <w:szCs w:val="22"/>
    </w:rPr>
  </w:style>
  <w:style w:type="paragraph" w:styleId="Heading1">
    <w:name w:val="heading 1"/>
    <w:basedOn w:val="Normal"/>
    <w:next w:val="Normal"/>
    <w:link w:val="Heading1Char"/>
    <w:qFormat/>
    <w:rsid w:val="009B1111"/>
    <w:pPr>
      <w:keepNext/>
      <w:spacing w:after="0" w:line="240" w:lineRule="auto"/>
      <w:jc w:val="center"/>
      <w:outlineLvl w:val="0"/>
    </w:pPr>
    <w:rPr>
      <w:rFonts w:ascii="Times New Roman" w:hAnsi="Times New Roman"/>
      <w:sz w:val="20"/>
      <w:szCs w:val="24"/>
      <w:u w:val="single"/>
      <w:lang w:val="ro-RO"/>
    </w:rPr>
  </w:style>
  <w:style w:type="paragraph" w:styleId="Heading2">
    <w:name w:val="heading 2"/>
    <w:basedOn w:val="Normal"/>
    <w:next w:val="Normal"/>
    <w:link w:val="Heading2Char"/>
    <w:qFormat/>
    <w:rsid w:val="00D937F7"/>
    <w:pPr>
      <w:keepNext/>
      <w:tabs>
        <w:tab w:val="num" w:pos="1440"/>
      </w:tabs>
      <w:spacing w:after="0" w:line="240" w:lineRule="auto"/>
      <w:jc w:val="center"/>
      <w:outlineLvl w:val="1"/>
    </w:pPr>
    <w:rPr>
      <w:rFonts w:ascii="Times New Roman" w:hAnsi="Times New Roman"/>
      <w:b/>
      <w:sz w:val="24"/>
      <w:szCs w:val="30"/>
      <w:lang w:val="ro-RO" w:eastAsia="ro-RO"/>
    </w:rPr>
  </w:style>
  <w:style w:type="paragraph" w:styleId="Heading3">
    <w:name w:val="heading 3"/>
    <w:basedOn w:val="Normal"/>
    <w:next w:val="Normal"/>
    <w:link w:val="Heading3Char"/>
    <w:qFormat/>
    <w:rsid w:val="00D937F7"/>
    <w:pPr>
      <w:keepNext/>
      <w:tabs>
        <w:tab w:val="num" w:pos="720"/>
      </w:tabs>
      <w:spacing w:before="240" w:after="60" w:line="240" w:lineRule="auto"/>
      <w:ind w:left="720" w:hanging="432"/>
      <w:outlineLvl w:val="2"/>
    </w:pPr>
    <w:rPr>
      <w:rFonts w:ascii="Arial" w:hAnsi="Arial" w:cs="Arial"/>
      <w:b/>
      <w:bCs/>
      <w:sz w:val="26"/>
      <w:szCs w:val="26"/>
      <w:lang w:val="ro-RO"/>
    </w:rPr>
  </w:style>
  <w:style w:type="paragraph" w:styleId="Heading6">
    <w:name w:val="heading 6"/>
    <w:basedOn w:val="Normal"/>
    <w:next w:val="Normal"/>
    <w:link w:val="Heading6Char"/>
    <w:qFormat/>
    <w:rsid w:val="00D937F7"/>
    <w:pPr>
      <w:tabs>
        <w:tab w:val="num" w:pos="1152"/>
      </w:tabs>
      <w:spacing w:before="240" w:after="60" w:line="240" w:lineRule="auto"/>
      <w:ind w:left="1152" w:hanging="432"/>
      <w:outlineLvl w:val="5"/>
    </w:pPr>
    <w:rPr>
      <w:rFonts w:ascii="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Char1,Glava - napis,Char1"/>
    <w:basedOn w:val="Normal"/>
    <w:link w:val="HeaderChar"/>
    <w:uiPriority w:val="99"/>
    <w:unhideWhenUsed/>
    <w:rsid w:val="00AB6145"/>
    <w:pPr>
      <w:tabs>
        <w:tab w:val="center" w:pos="4680"/>
        <w:tab w:val="right" w:pos="9360"/>
      </w:tabs>
      <w:spacing w:after="0" w:line="240" w:lineRule="auto"/>
    </w:pPr>
  </w:style>
  <w:style w:type="character" w:customStyle="1" w:styleId="HeaderChar">
    <w:name w:val="Header Char"/>
    <w:aliases w:val=" Char1 Char,Glava - napis Char,Char1 Char"/>
    <w:basedOn w:val="DefaultParagraphFont"/>
    <w:link w:val="Header"/>
    <w:uiPriority w:val="99"/>
    <w:rsid w:val="00AB6145"/>
  </w:style>
  <w:style w:type="paragraph" w:styleId="Footer">
    <w:name w:val="footer"/>
    <w:basedOn w:val="Normal"/>
    <w:link w:val="FooterChar"/>
    <w:uiPriority w:val="99"/>
    <w:unhideWhenUsed/>
    <w:rsid w:val="00AB61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6145"/>
  </w:style>
  <w:style w:type="paragraph" w:styleId="BalloonText">
    <w:name w:val="Balloon Text"/>
    <w:basedOn w:val="Normal"/>
    <w:link w:val="BalloonTextChar"/>
    <w:semiHidden/>
    <w:unhideWhenUsed/>
    <w:rsid w:val="00AB61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145"/>
    <w:rPr>
      <w:rFonts w:ascii="Tahoma" w:hAnsi="Tahoma" w:cs="Tahoma"/>
      <w:sz w:val="16"/>
      <w:szCs w:val="16"/>
    </w:rPr>
  </w:style>
  <w:style w:type="character" w:styleId="Hyperlink">
    <w:name w:val="Hyperlink"/>
    <w:basedOn w:val="DefaultParagraphFont"/>
    <w:uiPriority w:val="99"/>
    <w:unhideWhenUsed/>
    <w:rsid w:val="00AB6145"/>
    <w:rPr>
      <w:color w:val="0000FF"/>
      <w:u w:val="single"/>
    </w:rPr>
  </w:style>
  <w:style w:type="paragraph" w:styleId="ListParagraph">
    <w:name w:val="List Paragraph"/>
    <w:aliases w:val="Normal bullet 2,lp1,Heading x1,Antes de enumeración,body 2,List Paragraph1,List Paragraph11,Listă colorată - Accentuare 11,Bullet,Citation List"/>
    <w:basedOn w:val="Normal"/>
    <w:link w:val="ListParagraphChar"/>
    <w:uiPriority w:val="34"/>
    <w:qFormat/>
    <w:rsid w:val="005F7B75"/>
    <w:pPr>
      <w:ind w:left="720"/>
      <w:contextualSpacing/>
    </w:pPr>
    <w:rPr>
      <w:rFonts w:asciiTheme="minorHAnsi" w:eastAsiaTheme="minorHAnsi" w:hAnsiTheme="minorHAnsi" w:cstheme="minorBidi"/>
    </w:rPr>
  </w:style>
  <w:style w:type="table" w:styleId="TableGrid">
    <w:name w:val="Table Grid"/>
    <w:basedOn w:val="TableNormal"/>
    <w:uiPriority w:val="59"/>
    <w:rsid w:val="005F7B7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9B1111"/>
    <w:rPr>
      <w:rFonts w:ascii="Times New Roman" w:hAnsi="Times New Roman"/>
      <w:szCs w:val="24"/>
      <w:u w:val="single"/>
      <w:lang w:val="ro-RO"/>
    </w:rPr>
  </w:style>
  <w:style w:type="paragraph" w:styleId="NoSpacing">
    <w:name w:val="No Spacing"/>
    <w:link w:val="NoSpacingChar"/>
    <w:uiPriority w:val="1"/>
    <w:qFormat/>
    <w:rsid w:val="009B1111"/>
    <w:rPr>
      <w:rFonts w:ascii="Times New Roman" w:hAnsi="Times New Roman"/>
      <w:sz w:val="24"/>
      <w:szCs w:val="24"/>
    </w:rPr>
  </w:style>
  <w:style w:type="character" w:styleId="Strong">
    <w:name w:val="Strong"/>
    <w:basedOn w:val="DefaultParagraphFont"/>
    <w:uiPriority w:val="22"/>
    <w:qFormat/>
    <w:rsid w:val="00C31F7E"/>
    <w:rPr>
      <w:b/>
      <w:bCs/>
    </w:rPr>
  </w:style>
  <w:style w:type="character" w:styleId="Emphasis">
    <w:name w:val="Emphasis"/>
    <w:basedOn w:val="DefaultParagraphFont"/>
    <w:uiPriority w:val="20"/>
    <w:qFormat/>
    <w:rsid w:val="00C31F7E"/>
    <w:rPr>
      <w:i/>
      <w:iCs/>
    </w:rPr>
  </w:style>
  <w:style w:type="character" w:customStyle="1" w:styleId="Heading2Char">
    <w:name w:val="Heading 2 Char"/>
    <w:basedOn w:val="DefaultParagraphFont"/>
    <w:link w:val="Heading2"/>
    <w:rsid w:val="00D937F7"/>
    <w:rPr>
      <w:rFonts w:ascii="Times New Roman" w:hAnsi="Times New Roman"/>
      <w:b/>
      <w:sz w:val="24"/>
      <w:szCs w:val="30"/>
      <w:lang w:val="ro-RO" w:eastAsia="ro-RO"/>
    </w:rPr>
  </w:style>
  <w:style w:type="character" w:customStyle="1" w:styleId="Heading3Char">
    <w:name w:val="Heading 3 Char"/>
    <w:basedOn w:val="DefaultParagraphFont"/>
    <w:link w:val="Heading3"/>
    <w:rsid w:val="00D937F7"/>
    <w:rPr>
      <w:rFonts w:ascii="Arial" w:hAnsi="Arial" w:cs="Arial"/>
      <w:b/>
      <w:bCs/>
      <w:sz w:val="26"/>
      <w:szCs w:val="26"/>
      <w:lang w:val="ro-RO"/>
    </w:rPr>
  </w:style>
  <w:style w:type="character" w:customStyle="1" w:styleId="Heading6Char">
    <w:name w:val="Heading 6 Char"/>
    <w:basedOn w:val="DefaultParagraphFont"/>
    <w:link w:val="Heading6"/>
    <w:rsid w:val="00D937F7"/>
    <w:rPr>
      <w:rFonts w:ascii="Times New Roman" w:hAnsi="Times New Roman"/>
      <w:b/>
      <w:bCs/>
      <w:sz w:val="22"/>
      <w:szCs w:val="22"/>
    </w:rPr>
  </w:style>
  <w:style w:type="numbering" w:customStyle="1" w:styleId="NoList1">
    <w:name w:val="No List1"/>
    <w:next w:val="NoList"/>
    <w:uiPriority w:val="99"/>
    <w:semiHidden/>
    <w:unhideWhenUsed/>
    <w:rsid w:val="00D937F7"/>
  </w:style>
  <w:style w:type="paragraph" w:customStyle="1" w:styleId="CaracterCaracterCharCharCaracterCaracterCharChar1CaracterCaracterCharCharCaracterCaracter">
    <w:name w:val="Caracter Caracter Char Char Caracter Caracter Char Char1 Caracter Caracter Char Char Caracter Caracter"/>
    <w:basedOn w:val="Normal"/>
    <w:rsid w:val="00D937F7"/>
    <w:pPr>
      <w:spacing w:after="0" w:line="240" w:lineRule="auto"/>
    </w:pPr>
    <w:rPr>
      <w:rFonts w:ascii="Times New Roman" w:hAnsi="Times New Roman"/>
      <w:sz w:val="24"/>
      <w:szCs w:val="24"/>
      <w:lang w:val="pl-PL" w:eastAsia="pl-PL"/>
    </w:rPr>
  </w:style>
  <w:style w:type="character" w:customStyle="1" w:styleId="tpa1">
    <w:name w:val="tpa1"/>
    <w:basedOn w:val="DefaultParagraphFont"/>
    <w:rsid w:val="00D937F7"/>
  </w:style>
  <w:style w:type="character" w:customStyle="1" w:styleId="tli1">
    <w:name w:val="tli1"/>
    <w:basedOn w:val="DefaultParagraphFont"/>
    <w:rsid w:val="00D937F7"/>
  </w:style>
  <w:style w:type="paragraph" w:styleId="BodyText3">
    <w:name w:val="Body Text 3"/>
    <w:basedOn w:val="Normal"/>
    <w:link w:val="BodyText3Char"/>
    <w:rsid w:val="00D937F7"/>
    <w:pPr>
      <w:spacing w:after="120" w:line="240" w:lineRule="auto"/>
    </w:pPr>
    <w:rPr>
      <w:rFonts w:ascii="Arial" w:hAnsi="Arial"/>
      <w:sz w:val="16"/>
      <w:szCs w:val="16"/>
      <w:lang w:val="ro-RO"/>
    </w:rPr>
  </w:style>
  <w:style w:type="character" w:customStyle="1" w:styleId="BodyText3Char">
    <w:name w:val="Body Text 3 Char"/>
    <w:basedOn w:val="DefaultParagraphFont"/>
    <w:link w:val="BodyText3"/>
    <w:rsid w:val="00D937F7"/>
    <w:rPr>
      <w:rFonts w:ascii="Arial" w:hAnsi="Arial"/>
      <w:sz w:val="16"/>
      <w:szCs w:val="16"/>
      <w:lang w:val="ro-RO"/>
    </w:rPr>
  </w:style>
  <w:style w:type="paragraph" w:customStyle="1" w:styleId="xl61">
    <w:name w:val="xl61"/>
    <w:basedOn w:val="Normal"/>
    <w:rsid w:val="00D937F7"/>
    <w:pPr>
      <w:pBdr>
        <w:left w:val="single" w:sz="8" w:space="0" w:color="auto"/>
      </w:pBdr>
      <w:spacing w:before="100" w:beforeAutospacing="1" w:after="100" w:afterAutospacing="1" w:line="240" w:lineRule="auto"/>
      <w:jc w:val="both"/>
    </w:pPr>
    <w:rPr>
      <w:rFonts w:ascii="Arial" w:hAnsi="Arial" w:cs="Arial"/>
      <w:sz w:val="24"/>
      <w:szCs w:val="24"/>
      <w:lang w:val="fr-FR" w:eastAsia="fr-FR"/>
    </w:rPr>
  </w:style>
  <w:style w:type="character" w:styleId="PageNumber">
    <w:name w:val="page number"/>
    <w:basedOn w:val="DefaultParagraphFont"/>
    <w:rsid w:val="00D937F7"/>
  </w:style>
  <w:style w:type="paragraph" w:styleId="FootnoteText">
    <w:name w:val="footnote text"/>
    <w:aliases w:val="Podrozdział,Footnote Text Char Char,Fußnote,single space,footnote text,FOOTNOTES,fn,Sprotna opomba - besedilo Znak1,Sprotna opomba - besedilo Znak Znak2,Sprotna opomba - besedilo Znak1 Znak Znak1,stile 1,Footnote1"/>
    <w:basedOn w:val="Normal"/>
    <w:link w:val="FootnoteTextChar2"/>
    <w:semiHidden/>
    <w:rsid w:val="00D937F7"/>
    <w:pPr>
      <w:spacing w:after="0" w:line="240" w:lineRule="auto"/>
    </w:pPr>
    <w:rPr>
      <w:rFonts w:ascii="Arial" w:hAnsi="Arial"/>
      <w:sz w:val="20"/>
      <w:szCs w:val="20"/>
      <w:lang w:val="ro-RO"/>
    </w:rPr>
  </w:style>
  <w:style w:type="character" w:customStyle="1" w:styleId="FootnoteTextChar">
    <w:name w:val="Footnote Text Char"/>
    <w:basedOn w:val="DefaultParagraphFont"/>
    <w:uiPriority w:val="99"/>
    <w:semiHidden/>
    <w:rsid w:val="00D937F7"/>
  </w:style>
  <w:style w:type="character" w:styleId="FootnoteReference">
    <w:name w:val="footnote reference"/>
    <w:aliases w:val="Footnote,Footnote symbol,Fussnota,ftref"/>
    <w:semiHidden/>
    <w:rsid w:val="00D937F7"/>
    <w:rPr>
      <w:vertAlign w:val="superscript"/>
    </w:rPr>
  </w:style>
  <w:style w:type="character" w:customStyle="1" w:styleId="text1">
    <w:name w:val="text1"/>
    <w:basedOn w:val="DefaultParagraphFont"/>
    <w:rsid w:val="00D937F7"/>
  </w:style>
  <w:style w:type="character" w:customStyle="1" w:styleId="pt1">
    <w:name w:val="pt1"/>
    <w:rsid w:val="00D937F7"/>
    <w:rPr>
      <w:b/>
      <w:bCs/>
      <w:color w:val="8F0000"/>
    </w:rPr>
  </w:style>
  <w:style w:type="character" w:customStyle="1" w:styleId="tpt1">
    <w:name w:val="tpt1"/>
    <w:basedOn w:val="DefaultParagraphFont"/>
    <w:rsid w:val="00D937F7"/>
  </w:style>
  <w:style w:type="character" w:customStyle="1" w:styleId="al1">
    <w:name w:val="al1"/>
    <w:rsid w:val="00D937F7"/>
    <w:rPr>
      <w:b/>
      <w:bCs/>
      <w:color w:val="008F00"/>
    </w:rPr>
  </w:style>
  <w:style w:type="character" w:customStyle="1" w:styleId="tal1">
    <w:name w:val="tal1"/>
    <w:basedOn w:val="DefaultParagraphFont"/>
    <w:rsid w:val="00D937F7"/>
  </w:style>
  <w:style w:type="character" w:customStyle="1" w:styleId="do1">
    <w:name w:val="do1"/>
    <w:rsid w:val="00D937F7"/>
    <w:rPr>
      <w:b/>
      <w:bCs/>
      <w:sz w:val="26"/>
      <w:szCs w:val="26"/>
    </w:rPr>
  </w:style>
  <w:style w:type="paragraph" w:customStyle="1" w:styleId="CaracterCharCharCharCharCaracterCharCharCharCharCharCaracterCharCharChar">
    <w:name w:val="Caracter Char Char Char Char Caracter Char Char Char Char Char Caracter Char Char Char"/>
    <w:basedOn w:val="Normal"/>
    <w:rsid w:val="00D937F7"/>
    <w:pPr>
      <w:spacing w:after="0" w:line="240" w:lineRule="auto"/>
    </w:pPr>
    <w:rPr>
      <w:rFonts w:ascii="Times New Roman" w:hAnsi="Times New Roman"/>
      <w:sz w:val="24"/>
      <w:szCs w:val="24"/>
      <w:lang w:val="pl-PL" w:eastAsia="pl-PL"/>
    </w:rPr>
  </w:style>
  <w:style w:type="paragraph" w:customStyle="1" w:styleId="CaracterCaracterCharCharCaracterCaracterCharChar">
    <w:name w:val="Caracter Caracter Char Char Caracter Caracter Char Char"/>
    <w:basedOn w:val="Normal"/>
    <w:rsid w:val="00D937F7"/>
    <w:pPr>
      <w:spacing w:after="0" w:line="240" w:lineRule="auto"/>
    </w:pPr>
    <w:rPr>
      <w:rFonts w:ascii="Times New Roman" w:hAnsi="Times New Roman"/>
      <w:sz w:val="24"/>
      <w:szCs w:val="24"/>
      <w:lang w:val="pl-PL" w:eastAsia="pl-PL"/>
    </w:rPr>
  </w:style>
  <w:style w:type="paragraph" w:customStyle="1" w:styleId="Text10">
    <w:name w:val="Text 1"/>
    <w:basedOn w:val="Normal"/>
    <w:link w:val="Text1Char"/>
    <w:rsid w:val="00D937F7"/>
    <w:pPr>
      <w:spacing w:after="240" w:line="240" w:lineRule="auto"/>
      <w:ind w:left="482"/>
      <w:jc w:val="both"/>
    </w:pPr>
    <w:rPr>
      <w:rFonts w:ascii="Times New Roman" w:hAnsi="Times New Roman"/>
      <w:sz w:val="24"/>
      <w:szCs w:val="20"/>
      <w:lang w:val="en-GB" w:eastAsia="en-GB"/>
    </w:rPr>
  </w:style>
  <w:style w:type="paragraph" w:customStyle="1" w:styleId="ZchnZchnCharCharChar">
    <w:name w:val="Zchn Zchn Char Char Char"/>
    <w:basedOn w:val="Normal"/>
    <w:rsid w:val="00D937F7"/>
    <w:pPr>
      <w:widowControl w:val="0"/>
      <w:adjustRightInd w:val="0"/>
      <w:spacing w:after="0" w:line="240" w:lineRule="auto"/>
      <w:jc w:val="both"/>
      <w:textAlignment w:val="baseline"/>
    </w:pPr>
    <w:rPr>
      <w:rFonts w:ascii="Times New Roman" w:hAnsi="Times New Roman"/>
      <w:sz w:val="24"/>
      <w:szCs w:val="24"/>
      <w:lang w:val="pl-PL" w:eastAsia="pl-PL"/>
    </w:rPr>
  </w:style>
  <w:style w:type="paragraph" w:customStyle="1" w:styleId="ZchnZchnCharCharCharCaracterCaracter">
    <w:name w:val="Zchn Zchn Char Char Char Caracter Caracter"/>
    <w:basedOn w:val="Normal"/>
    <w:rsid w:val="00D937F7"/>
    <w:pPr>
      <w:widowControl w:val="0"/>
      <w:adjustRightInd w:val="0"/>
      <w:spacing w:after="0" w:line="240" w:lineRule="auto"/>
      <w:jc w:val="both"/>
      <w:textAlignment w:val="baseline"/>
    </w:pPr>
    <w:rPr>
      <w:rFonts w:ascii="Times New Roman" w:hAnsi="Times New Roman"/>
      <w:sz w:val="24"/>
      <w:szCs w:val="24"/>
      <w:lang w:val="pl-PL" w:eastAsia="pl-PL"/>
    </w:rPr>
  </w:style>
  <w:style w:type="paragraph" w:customStyle="1" w:styleId="CharChar1CaracterCaracter">
    <w:name w:val="Char Char1 Caracter Caracter"/>
    <w:basedOn w:val="Normal"/>
    <w:rsid w:val="00D937F7"/>
    <w:pPr>
      <w:widowControl w:val="0"/>
      <w:adjustRightInd w:val="0"/>
      <w:spacing w:after="0" w:line="240" w:lineRule="auto"/>
      <w:jc w:val="both"/>
      <w:textAlignment w:val="baseline"/>
    </w:pPr>
    <w:rPr>
      <w:rFonts w:ascii="Times New Roman" w:hAnsi="Times New Roman"/>
      <w:sz w:val="24"/>
      <w:szCs w:val="24"/>
      <w:lang w:val="pl-PL" w:eastAsia="pl-PL"/>
    </w:rPr>
  </w:style>
  <w:style w:type="character" w:customStyle="1" w:styleId="Text1Char">
    <w:name w:val="Text 1 Char"/>
    <w:link w:val="Text10"/>
    <w:rsid w:val="00D937F7"/>
    <w:rPr>
      <w:rFonts w:ascii="Times New Roman" w:hAnsi="Times New Roman"/>
      <w:sz w:val="24"/>
      <w:lang w:val="en-GB" w:eastAsia="en-GB"/>
    </w:rPr>
  </w:style>
  <w:style w:type="paragraph" w:styleId="BodyText2">
    <w:name w:val="Body Text 2"/>
    <w:aliases w:val=" Char"/>
    <w:basedOn w:val="Normal"/>
    <w:link w:val="BodyText2Char"/>
    <w:rsid w:val="00D937F7"/>
    <w:pPr>
      <w:spacing w:after="120" w:line="480" w:lineRule="auto"/>
    </w:pPr>
    <w:rPr>
      <w:rFonts w:ascii="Arial" w:hAnsi="Arial"/>
      <w:sz w:val="28"/>
      <w:szCs w:val="28"/>
      <w:lang w:val="ro-RO"/>
    </w:rPr>
  </w:style>
  <w:style w:type="character" w:customStyle="1" w:styleId="BodyText2Char">
    <w:name w:val="Body Text 2 Char"/>
    <w:aliases w:val=" Char Char"/>
    <w:basedOn w:val="DefaultParagraphFont"/>
    <w:link w:val="BodyText2"/>
    <w:rsid w:val="00D937F7"/>
    <w:rPr>
      <w:rFonts w:ascii="Arial" w:hAnsi="Arial"/>
      <w:sz w:val="28"/>
      <w:szCs w:val="28"/>
      <w:lang w:val="ro-RO"/>
    </w:rPr>
  </w:style>
  <w:style w:type="character" w:customStyle="1" w:styleId="def">
    <w:name w:val="def"/>
    <w:basedOn w:val="DefaultParagraphFont"/>
    <w:rsid w:val="00D937F7"/>
  </w:style>
  <w:style w:type="paragraph" w:styleId="NormalWeb">
    <w:name w:val="Normal (Web)"/>
    <w:basedOn w:val="Normal"/>
    <w:unhideWhenUsed/>
    <w:rsid w:val="00D937F7"/>
    <w:pPr>
      <w:spacing w:before="100" w:beforeAutospacing="1" w:after="100" w:afterAutospacing="1" w:line="240" w:lineRule="auto"/>
    </w:pPr>
    <w:rPr>
      <w:rFonts w:ascii="Verdana" w:hAnsi="Verdana"/>
      <w:color w:val="FFFFFF"/>
      <w:sz w:val="18"/>
      <w:szCs w:val="18"/>
    </w:rPr>
  </w:style>
  <w:style w:type="character" w:customStyle="1" w:styleId="FootnoteTextChar2">
    <w:name w:val="Footnote Text Char2"/>
    <w:aliases w:val="Podrozdział Char1,Footnote Text Char Char Char1,Fußnote Char1,single space Char1,footnote text Char1,FOOTNOTES Char1,fn Char1,Sprotna opomba - besedilo Znak1 Char1,Sprotna opomba - besedilo Znak Znak2 Char1,stile 1 Char"/>
    <w:link w:val="FootnoteText"/>
    <w:semiHidden/>
    <w:rsid w:val="00D937F7"/>
    <w:rPr>
      <w:rFonts w:ascii="Arial" w:hAnsi="Arial"/>
      <w:lang w:val="ro-RO"/>
    </w:rPr>
  </w:style>
  <w:style w:type="paragraph" w:styleId="DocumentMap">
    <w:name w:val="Document Map"/>
    <w:basedOn w:val="Normal"/>
    <w:link w:val="DocumentMapChar"/>
    <w:rsid w:val="00D937F7"/>
    <w:pPr>
      <w:spacing w:after="0" w:line="240" w:lineRule="auto"/>
    </w:pPr>
    <w:rPr>
      <w:rFonts w:ascii="Tahoma" w:hAnsi="Tahoma"/>
      <w:sz w:val="16"/>
      <w:szCs w:val="16"/>
      <w:lang w:val="ro-RO"/>
    </w:rPr>
  </w:style>
  <w:style w:type="character" w:customStyle="1" w:styleId="DocumentMapChar">
    <w:name w:val="Document Map Char"/>
    <w:basedOn w:val="DefaultParagraphFont"/>
    <w:link w:val="DocumentMap"/>
    <w:rsid w:val="00D937F7"/>
    <w:rPr>
      <w:rFonts w:ascii="Tahoma" w:hAnsi="Tahoma"/>
      <w:sz w:val="16"/>
      <w:szCs w:val="16"/>
      <w:lang w:val="ro-RO"/>
    </w:rPr>
  </w:style>
  <w:style w:type="character" w:styleId="CommentReference">
    <w:name w:val="annotation reference"/>
    <w:rsid w:val="00D937F7"/>
    <w:rPr>
      <w:sz w:val="16"/>
      <w:szCs w:val="16"/>
    </w:rPr>
  </w:style>
  <w:style w:type="paragraph" w:styleId="CommentText">
    <w:name w:val="annotation text"/>
    <w:basedOn w:val="Normal"/>
    <w:link w:val="CommentTextChar"/>
    <w:uiPriority w:val="99"/>
    <w:rsid w:val="00D937F7"/>
    <w:pPr>
      <w:spacing w:after="0" w:line="240" w:lineRule="auto"/>
    </w:pPr>
    <w:rPr>
      <w:rFonts w:ascii="Arial" w:hAnsi="Arial"/>
      <w:sz w:val="20"/>
      <w:szCs w:val="20"/>
      <w:lang w:val="ro-RO"/>
    </w:rPr>
  </w:style>
  <w:style w:type="character" w:customStyle="1" w:styleId="CommentTextChar">
    <w:name w:val="Comment Text Char"/>
    <w:basedOn w:val="DefaultParagraphFont"/>
    <w:link w:val="CommentText"/>
    <w:uiPriority w:val="99"/>
    <w:rsid w:val="00D937F7"/>
    <w:rPr>
      <w:rFonts w:ascii="Arial" w:hAnsi="Arial"/>
      <w:lang w:val="ro-RO"/>
    </w:rPr>
  </w:style>
  <w:style w:type="paragraph" w:styleId="CommentSubject">
    <w:name w:val="annotation subject"/>
    <w:basedOn w:val="CommentText"/>
    <w:next w:val="CommentText"/>
    <w:link w:val="CommentSubjectChar"/>
    <w:rsid w:val="00D937F7"/>
    <w:rPr>
      <w:b/>
      <w:bCs/>
    </w:rPr>
  </w:style>
  <w:style w:type="character" w:customStyle="1" w:styleId="CommentSubjectChar">
    <w:name w:val="Comment Subject Char"/>
    <w:basedOn w:val="CommentTextChar"/>
    <w:link w:val="CommentSubject"/>
    <w:rsid w:val="00D937F7"/>
    <w:rPr>
      <w:rFonts w:ascii="Arial" w:hAnsi="Arial"/>
      <w:b/>
      <w:bCs/>
      <w:lang w:val="ro-RO"/>
    </w:rPr>
  </w:style>
  <w:style w:type="character" w:customStyle="1" w:styleId="CharChar13">
    <w:name w:val="Char Char13"/>
    <w:rsid w:val="00D937F7"/>
    <w:rPr>
      <w:rFonts w:ascii="Times New Roman" w:eastAsia="Times New Roman" w:hAnsi="Times New Roman" w:cs="Times New Roman"/>
      <w:sz w:val="24"/>
      <w:szCs w:val="24"/>
      <w:lang w:val="fr-FR" w:eastAsia="fr-FR"/>
    </w:rPr>
  </w:style>
  <w:style w:type="character" w:customStyle="1" w:styleId="CharChar6">
    <w:name w:val="Char Char6"/>
    <w:rsid w:val="00D937F7"/>
    <w:rPr>
      <w:sz w:val="24"/>
      <w:szCs w:val="24"/>
      <w:lang w:val="fr-FR" w:eastAsia="fr-FR"/>
    </w:rPr>
  </w:style>
  <w:style w:type="paragraph" w:customStyle="1" w:styleId="Normal1">
    <w:name w:val="Normal1"/>
    <w:basedOn w:val="Normal"/>
    <w:rsid w:val="00D937F7"/>
    <w:pPr>
      <w:spacing w:before="60" w:after="60" w:line="240" w:lineRule="auto"/>
      <w:jc w:val="both"/>
    </w:pPr>
    <w:rPr>
      <w:rFonts w:ascii="Arial" w:hAnsi="Arial"/>
      <w:sz w:val="20"/>
      <w:szCs w:val="24"/>
      <w:lang w:val="ro-RO"/>
    </w:rPr>
  </w:style>
  <w:style w:type="paragraph" w:customStyle="1" w:styleId="marked">
    <w:name w:val="marked"/>
    <w:basedOn w:val="Normal1"/>
    <w:rsid w:val="00D937F7"/>
    <w:pPr>
      <w:pBdr>
        <w:left w:val="single" w:sz="4" w:space="4" w:color="808080"/>
      </w:pBdr>
      <w:ind w:left="1620"/>
    </w:pPr>
  </w:style>
  <w:style w:type="paragraph" w:styleId="BodyTextIndent">
    <w:name w:val="Body Text Indent"/>
    <w:basedOn w:val="Normal"/>
    <w:link w:val="BodyTextIndentChar"/>
    <w:rsid w:val="00D937F7"/>
    <w:pPr>
      <w:spacing w:after="120" w:line="240" w:lineRule="auto"/>
      <w:ind w:left="283"/>
    </w:pPr>
    <w:rPr>
      <w:rFonts w:ascii="Arial" w:hAnsi="Arial"/>
      <w:sz w:val="28"/>
      <w:szCs w:val="28"/>
      <w:lang w:val="ro-RO"/>
    </w:rPr>
  </w:style>
  <w:style w:type="character" w:customStyle="1" w:styleId="BodyTextIndentChar">
    <w:name w:val="Body Text Indent Char"/>
    <w:basedOn w:val="DefaultParagraphFont"/>
    <w:link w:val="BodyTextIndent"/>
    <w:rsid w:val="00D937F7"/>
    <w:rPr>
      <w:rFonts w:ascii="Arial" w:hAnsi="Arial"/>
      <w:sz w:val="28"/>
      <w:szCs w:val="28"/>
      <w:lang w:val="ro-RO"/>
    </w:rPr>
  </w:style>
  <w:style w:type="paragraph" w:styleId="BodyText">
    <w:name w:val="Body Text"/>
    <w:basedOn w:val="Normal"/>
    <w:link w:val="BodyTextChar"/>
    <w:rsid w:val="00D937F7"/>
    <w:pPr>
      <w:spacing w:after="120" w:line="240" w:lineRule="auto"/>
    </w:pPr>
    <w:rPr>
      <w:rFonts w:ascii="Arial" w:hAnsi="Arial"/>
      <w:sz w:val="28"/>
      <w:szCs w:val="28"/>
      <w:lang w:val="ro-RO"/>
    </w:rPr>
  </w:style>
  <w:style w:type="character" w:customStyle="1" w:styleId="BodyTextChar">
    <w:name w:val="Body Text Char"/>
    <w:basedOn w:val="DefaultParagraphFont"/>
    <w:link w:val="BodyText"/>
    <w:rsid w:val="00D937F7"/>
    <w:rPr>
      <w:rFonts w:ascii="Arial" w:hAnsi="Arial"/>
      <w:sz w:val="28"/>
      <w:szCs w:val="28"/>
      <w:lang w:val="ro-RO"/>
    </w:rPr>
  </w:style>
  <w:style w:type="paragraph" w:customStyle="1" w:styleId="Guidelines5">
    <w:name w:val="Guidelines 5"/>
    <w:basedOn w:val="Normal"/>
    <w:rsid w:val="00D937F7"/>
    <w:pPr>
      <w:spacing w:before="240" w:after="240" w:line="240" w:lineRule="auto"/>
      <w:jc w:val="both"/>
    </w:pPr>
    <w:rPr>
      <w:rFonts w:ascii="Times New Roman" w:hAnsi="Times New Roman"/>
      <w:b/>
      <w:bCs/>
      <w:sz w:val="24"/>
      <w:szCs w:val="24"/>
      <w:lang w:val="ro-RO" w:eastAsia="fr-FR"/>
    </w:rPr>
  </w:style>
  <w:style w:type="paragraph" w:customStyle="1" w:styleId="text">
    <w:name w:val="text"/>
    <w:basedOn w:val="Normal"/>
    <w:rsid w:val="00D937F7"/>
    <w:pPr>
      <w:spacing w:after="0" w:line="240" w:lineRule="auto"/>
    </w:pPr>
    <w:rPr>
      <w:rFonts w:ascii="Times New Roman" w:hAnsi="Times New Roman"/>
      <w:noProof/>
      <w:sz w:val="24"/>
      <w:szCs w:val="24"/>
      <w:lang w:val="ro-RO" w:eastAsia="ro-RO"/>
    </w:rPr>
  </w:style>
  <w:style w:type="paragraph" w:customStyle="1" w:styleId="xl33">
    <w:name w:val="xl33"/>
    <w:basedOn w:val="Normal"/>
    <w:rsid w:val="00D937F7"/>
    <w:pPr>
      <w:spacing w:before="100" w:beforeAutospacing="1" w:after="100" w:afterAutospacing="1" w:line="240" w:lineRule="auto"/>
    </w:pPr>
    <w:rPr>
      <w:rFonts w:ascii="Arial" w:eastAsia="Arial Unicode MS" w:hAnsi="Arial"/>
      <w:sz w:val="18"/>
      <w:szCs w:val="18"/>
      <w:lang w:val="ro-RO"/>
    </w:rPr>
  </w:style>
  <w:style w:type="paragraph" w:styleId="TOC1">
    <w:name w:val="toc 1"/>
    <w:basedOn w:val="Normal"/>
    <w:next w:val="Normal"/>
    <w:autoRedefine/>
    <w:uiPriority w:val="39"/>
    <w:rsid w:val="003627AA"/>
    <w:pPr>
      <w:tabs>
        <w:tab w:val="right" w:leader="dot" w:pos="9639"/>
      </w:tabs>
      <w:spacing w:after="0"/>
      <w:ind w:left="284"/>
    </w:pPr>
    <w:rPr>
      <w:rFonts w:asciiTheme="minorHAnsi" w:hAnsiTheme="minorHAnsi"/>
      <w:b/>
      <w:noProof/>
      <w:color w:val="4F6228" w:themeColor="accent3" w:themeShade="80"/>
      <w:sz w:val="24"/>
      <w:szCs w:val="24"/>
      <w:lang w:val="ro-RO"/>
    </w:rPr>
  </w:style>
  <w:style w:type="paragraph" w:customStyle="1" w:styleId="xl34">
    <w:name w:val="xl34"/>
    <w:basedOn w:val="Normal"/>
    <w:rsid w:val="00D937F7"/>
    <w:pPr>
      <w:pBdr>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24"/>
      <w:szCs w:val="24"/>
      <w:lang w:val="ro-RO" w:eastAsia="fr-FR"/>
    </w:rPr>
  </w:style>
  <w:style w:type="paragraph" w:customStyle="1" w:styleId="xl27">
    <w:name w:val="xl27"/>
    <w:basedOn w:val="Normal"/>
    <w:rsid w:val="00D937F7"/>
    <w:pPr>
      <w:spacing w:before="100" w:beforeAutospacing="1" w:after="100" w:afterAutospacing="1" w:line="240" w:lineRule="auto"/>
      <w:jc w:val="center"/>
      <w:textAlignment w:val="center"/>
    </w:pPr>
    <w:rPr>
      <w:rFonts w:ascii="Arial Unicode MS" w:eastAsia="Arial Unicode MS" w:hAnsi="Arial Unicode MS"/>
      <w:sz w:val="24"/>
      <w:szCs w:val="24"/>
      <w:lang w:val="ro-RO"/>
    </w:rPr>
  </w:style>
  <w:style w:type="character" w:styleId="IntenseEmphasis">
    <w:name w:val="Intense Emphasis"/>
    <w:uiPriority w:val="21"/>
    <w:qFormat/>
    <w:rsid w:val="00D937F7"/>
    <w:rPr>
      <w:b/>
      <w:bCs/>
    </w:rPr>
  </w:style>
  <w:style w:type="paragraph" w:customStyle="1" w:styleId="CharCharCharCharCharCharChar">
    <w:name w:val="Char Char Char Char Char Char Char"/>
    <w:basedOn w:val="Normal"/>
    <w:rsid w:val="00D937F7"/>
    <w:pPr>
      <w:spacing w:after="0" w:line="240" w:lineRule="auto"/>
    </w:pPr>
    <w:rPr>
      <w:rFonts w:ascii="Times New Roman" w:hAnsi="Times New Roman"/>
      <w:sz w:val="24"/>
      <w:szCs w:val="24"/>
      <w:lang w:val="pl-PL" w:eastAsia="pl-PL"/>
    </w:rPr>
  </w:style>
  <w:style w:type="paragraph" w:customStyle="1" w:styleId="xl35">
    <w:name w:val="xl35"/>
    <w:basedOn w:val="Normal"/>
    <w:rsid w:val="00D937F7"/>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sz w:val="24"/>
      <w:szCs w:val="24"/>
      <w:lang w:val="fr-FR" w:eastAsia="fr-FR"/>
    </w:rPr>
  </w:style>
  <w:style w:type="paragraph" w:styleId="PlainText">
    <w:name w:val="Plain Text"/>
    <w:basedOn w:val="Normal"/>
    <w:link w:val="PlainTextChar"/>
    <w:rsid w:val="00D937F7"/>
    <w:pPr>
      <w:spacing w:after="240" w:line="240" w:lineRule="auto"/>
      <w:jc w:val="both"/>
    </w:pPr>
    <w:rPr>
      <w:rFonts w:ascii="Courier New" w:hAnsi="Courier New"/>
      <w:sz w:val="20"/>
      <w:szCs w:val="20"/>
      <w:lang w:eastAsia="fr-FR"/>
    </w:rPr>
  </w:style>
  <w:style w:type="character" w:customStyle="1" w:styleId="PlainTextChar">
    <w:name w:val="Plain Text Char"/>
    <w:basedOn w:val="DefaultParagraphFont"/>
    <w:link w:val="PlainText"/>
    <w:rsid w:val="00D937F7"/>
    <w:rPr>
      <w:rFonts w:ascii="Courier New" w:hAnsi="Courier New"/>
      <w:lang w:eastAsia="fr-FR"/>
    </w:rPr>
  </w:style>
  <w:style w:type="paragraph" w:customStyle="1" w:styleId="Considrant">
    <w:name w:val="Considérant"/>
    <w:basedOn w:val="Normal"/>
    <w:rsid w:val="00D937F7"/>
    <w:pPr>
      <w:numPr>
        <w:numId w:val="1"/>
      </w:numPr>
      <w:spacing w:before="120" w:after="120" w:line="240" w:lineRule="auto"/>
      <w:jc w:val="both"/>
    </w:pPr>
    <w:rPr>
      <w:rFonts w:ascii="Times New Roman" w:hAnsi="Times New Roman"/>
      <w:sz w:val="24"/>
      <w:szCs w:val="20"/>
      <w:lang w:val="en-GB" w:eastAsia="en-GB"/>
    </w:rPr>
  </w:style>
  <w:style w:type="paragraph" w:styleId="Title">
    <w:name w:val="Title"/>
    <w:basedOn w:val="Normal"/>
    <w:link w:val="TitleChar"/>
    <w:qFormat/>
    <w:rsid w:val="00D937F7"/>
    <w:pPr>
      <w:spacing w:after="0" w:line="240" w:lineRule="auto"/>
      <w:jc w:val="center"/>
    </w:pPr>
    <w:rPr>
      <w:rFonts w:ascii="Times New Roman" w:hAnsi="Times New Roman"/>
      <w:b/>
      <w:bCs/>
      <w:sz w:val="24"/>
      <w:szCs w:val="24"/>
      <w:lang w:val="fr-FR" w:eastAsia="fr-FR"/>
    </w:rPr>
  </w:style>
  <w:style w:type="character" w:customStyle="1" w:styleId="TitleChar">
    <w:name w:val="Title Char"/>
    <w:basedOn w:val="DefaultParagraphFont"/>
    <w:link w:val="Title"/>
    <w:rsid w:val="00D937F7"/>
    <w:rPr>
      <w:rFonts w:ascii="Times New Roman" w:hAnsi="Times New Roman"/>
      <w:b/>
      <w:bCs/>
      <w:sz w:val="24"/>
      <w:szCs w:val="24"/>
      <w:lang w:val="fr-FR" w:eastAsia="fr-FR"/>
    </w:rPr>
  </w:style>
  <w:style w:type="paragraph" w:customStyle="1" w:styleId="CaracterCaracterCharCharCaracterCaracter">
    <w:name w:val="Caracter Caracter Char Char Caracter Caracter"/>
    <w:basedOn w:val="Normal"/>
    <w:rsid w:val="00D937F7"/>
    <w:pPr>
      <w:widowControl w:val="0"/>
      <w:adjustRightInd w:val="0"/>
      <w:spacing w:after="0" w:line="240" w:lineRule="auto"/>
      <w:jc w:val="both"/>
      <w:textAlignment w:val="baseline"/>
    </w:pPr>
    <w:rPr>
      <w:rFonts w:ascii="Times New Roman" w:hAnsi="Times New Roman"/>
      <w:sz w:val="24"/>
      <w:szCs w:val="24"/>
      <w:lang w:val="pl-PL" w:eastAsia="pl-PL"/>
    </w:rPr>
  </w:style>
  <w:style w:type="character" w:customStyle="1" w:styleId="tsp1">
    <w:name w:val="tsp1"/>
    <w:basedOn w:val="DefaultParagraphFont"/>
    <w:rsid w:val="00D937F7"/>
  </w:style>
  <w:style w:type="table" w:customStyle="1" w:styleId="TableGrid1">
    <w:name w:val="Table Grid1"/>
    <w:basedOn w:val="TableNormal"/>
    <w:next w:val="TableGrid"/>
    <w:rsid w:val="00D937F7"/>
    <w:rPr>
      <w:rFonts w:ascii="Times New Roman" w:hAnsi="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1">
    <w:name w:val="ar1"/>
    <w:rsid w:val="00D937F7"/>
    <w:rPr>
      <w:b/>
      <w:bCs/>
      <w:color w:val="0000AF"/>
      <w:sz w:val="22"/>
      <w:szCs w:val="22"/>
    </w:rPr>
  </w:style>
  <w:style w:type="paragraph" w:customStyle="1" w:styleId="CharChar1CaracterCaracterCharCharCaracterCaracter1CharCharCaracterCaracterCharCharCaracterCaracterCharCharCaracterCaracterCharChar1CaracterCaracterCharChar2CaracterCaracter">
    <w:name w:val="Char Char1 Caracter Caracter Char Char Caracter Caracter1 Char Char Caracter Caracter Char Char Caracter Caracter Char Char Caracter Caracter Char Char1 Caracter Caracter Char Char2 Caracter Caracter"/>
    <w:basedOn w:val="Normal"/>
    <w:rsid w:val="00D937F7"/>
    <w:pPr>
      <w:widowControl w:val="0"/>
      <w:adjustRightInd w:val="0"/>
      <w:spacing w:after="0" w:line="240" w:lineRule="auto"/>
      <w:jc w:val="both"/>
      <w:textAlignment w:val="baseline"/>
    </w:pPr>
    <w:rPr>
      <w:rFonts w:ascii="Times New Roman" w:hAnsi="Times New Roman"/>
      <w:sz w:val="24"/>
      <w:szCs w:val="24"/>
      <w:lang w:val="pl-PL" w:eastAsia="pl-PL"/>
    </w:rPr>
  </w:style>
  <w:style w:type="character" w:styleId="FollowedHyperlink">
    <w:name w:val="FollowedHyperlink"/>
    <w:rsid w:val="00D937F7"/>
    <w:rPr>
      <w:color w:val="800080"/>
      <w:u w:val="single"/>
    </w:rPr>
  </w:style>
  <w:style w:type="paragraph" w:customStyle="1" w:styleId="CaracterCaracter1">
    <w:name w:val="Caracter Caracter1"/>
    <w:basedOn w:val="Normal"/>
    <w:rsid w:val="00D937F7"/>
    <w:pPr>
      <w:widowControl w:val="0"/>
      <w:adjustRightInd w:val="0"/>
      <w:spacing w:after="0" w:line="240" w:lineRule="auto"/>
      <w:jc w:val="both"/>
      <w:textAlignment w:val="baseline"/>
    </w:pPr>
    <w:rPr>
      <w:rFonts w:ascii="Times New Roman" w:hAnsi="Times New Roman"/>
      <w:sz w:val="24"/>
      <w:szCs w:val="24"/>
      <w:lang w:val="pl-PL" w:eastAsia="pl-PL"/>
    </w:rPr>
  </w:style>
  <w:style w:type="paragraph" w:customStyle="1" w:styleId="BodyText21">
    <w:name w:val="Body Text 21"/>
    <w:basedOn w:val="Normal"/>
    <w:rsid w:val="00D937F7"/>
    <w:pPr>
      <w:overflowPunct w:val="0"/>
      <w:autoSpaceDE w:val="0"/>
      <w:autoSpaceDN w:val="0"/>
      <w:adjustRightInd w:val="0"/>
      <w:spacing w:after="120" w:line="240" w:lineRule="auto"/>
      <w:ind w:left="360"/>
      <w:textAlignment w:val="baseline"/>
    </w:pPr>
    <w:rPr>
      <w:rFonts w:ascii="Ro Times New Roman" w:hAnsi="Ro Times New Roman"/>
      <w:sz w:val="24"/>
      <w:szCs w:val="20"/>
      <w:lang w:val="en-GB" w:eastAsia="ro-RO"/>
    </w:rPr>
  </w:style>
  <w:style w:type="paragraph" w:customStyle="1" w:styleId="CaracterCaracterCharCharCaracterCaracterCharChar1CaracterCaracterCharCharCaracterCaracterCharCharCharChar">
    <w:name w:val="Caracter Caracter Char Char Caracter Caracter Char Char1 Caracter Caracter Char Char Caracter Caracter Char Char Char Char"/>
    <w:basedOn w:val="Normal"/>
    <w:rsid w:val="00D937F7"/>
    <w:pPr>
      <w:widowControl w:val="0"/>
      <w:adjustRightInd w:val="0"/>
      <w:spacing w:after="0" w:line="240" w:lineRule="auto"/>
      <w:jc w:val="both"/>
      <w:textAlignment w:val="baseline"/>
    </w:pPr>
    <w:rPr>
      <w:rFonts w:ascii="Times New Roman" w:hAnsi="Times New Roman"/>
      <w:sz w:val="24"/>
      <w:szCs w:val="24"/>
      <w:lang w:val="pl-PL" w:eastAsia="pl-PL"/>
    </w:rPr>
  </w:style>
  <w:style w:type="paragraph" w:customStyle="1" w:styleId="CaracterCaracter5CharCharCaracterCaracter">
    <w:name w:val="Caracter Caracter5 Char Char Caracter Caracter"/>
    <w:basedOn w:val="Normal"/>
    <w:rsid w:val="00D937F7"/>
    <w:pPr>
      <w:widowControl w:val="0"/>
      <w:adjustRightInd w:val="0"/>
      <w:spacing w:after="0" w:line="240" w:lineRule="auto"/>
      <w:jc w:val="both"/>
      <w:textAlignment w:val="baseline"/>
    </w:pPr>
    <w:rPr>
      <w:rFonts w:ascii="Times New Roman" w:hAnsi="Times New Roman"/>
      <w:sz w:val="24"/>
      <w:szCs w:val="24"/>
      <w:lang w:val="pl-PL" w:eastAsia="pl-PL"/>
    </w:rPr>
  </w:style>
  <w:style w:type="paragraph" w:customStyle="1" w:styleId="CaracterCaracter5CharCharCaracterCaracterCharChar">
    <w:name w:val="Caracter Caracter5 Char Char Caracter Caracter Char Char"/>
    <w:basedOn w:val="Normal"/>
    <w:rsid w:val="00D937F7"/>
    <w:pPr>
      <w:widowControl w:val="0"/>
      <w:adjustRightInd w:val="0"/>
      <w:spacing w:after="0" w:line="240" w:lineRule="auto"/>
      <w:jc w:val="both"/>
      <w:textAlignment w:val="baseline"/>
    </w:pPr>
    <w:rPr>
      <w:rFonts w:ascii="Times New Roman" w:hAnsi="Times New Roman"/>
      <w:sz w:val="24"/>
      <w:szCs w:val="24"/>
      <w:lang w:val="pl-PL" w:eastAsia="pl-PL"/>
    </w:rPr>
  </w:style>
  <w:style w:type="character" w:customStyle="1" w:styleId="FootnoteTextChar1">
    <w:name w:val="Footnote Text Char1"/>
    <w:aliases w:val="Podrozdział Char,Footnote Text Char Char Char,Footnote Text Char Char1,Fußnote Char,single space Char,footnote text Char,FOOTNOTES Char,fn Char,Sprotna opomba - besedilo Znak1 Char,Sprotna opomba - besedilo Znak Znak2 Char"/>
    <w:semiHidden/>
    <w:locked/>
    <w:rsid w:val="00D937F7"/>
    <w:rPr>
      <w:rFonts w:ascii="Arial Narrow" w:eastAsia="Times New Roman" w:hAnsi="Arial Narrow" w:cs="Times New Roman"/>
      <w:sz w:val="20"/>
      <w:szCs w:val="20"/>
      <w:lang w:val="en-GB" w:eastAsia="ro-RO"/>
    </w:rPr>
  </w:style>
  <w:style w:type="character" w:customStyle="1" w:styleId="tax1">
    <w:name w:val="tax1"/>
    <w:rsid w:val="00D937F7"/>
    <w:rPr>
      <w:b/>
      <w:bCs/>
      <w:sz w:val="26"/>
      <w:szCs w:val="26"/>
    </w:rPr>
  </w:style>
  <w:style w:type="paragraph" w:customStyle="1" w:styleId="CaracterCaracter11">
    <w:name w:val="Caracter Caracter11"/>
    <w:basedOn w:val="Normal"/>
    <w:rsid w:val="00D937F7"/>
    <w:pPr>
      <w:widowControl w:val="0"/>
      <w:adjustRightInd w:val="0"/>
      <w:spacing w:after="0" w:line="240" w:lineRule="auto"/>
      <w:jc w:val="both"/>
      <w:textAlignment w:val="baseline"/>
    </w:pPr>
    <w:rPr>
      <w:rFonts w:ascii="Times New Roman" w:hAnsi="Times New Roman"/>
      <w:sz w:val="24"/>
      <w:szCs w:val="24"/>
      <w:lang w:val="pl-PL" w:eastAsia="pl-PL"/>
    </w:rPr>
  </w:style>
  <w:style w:type="paragraph" w:customStyle="1" w:styleId="CaracterCaracterCharCharCharCharChar">
    <w:name w:val="Caracter Caracter Char Char Char Char Char"/>
    <w:basedOn w:val="Normal"/>
    <w:rsid w:val="00D937F7"/>
    <w:pPr>
      <w:spacing w:after="0" w:line="240" w:lineRule="auto"/>
    </w:pPr>
    <w:rPr>
      <w:rFonts w:ascii="Times New Roman" w:hAnsi="Times New Roman"/>
      <w:sz w:val="24"/>
      <w:szCs w:val="24"/>
      <w:lang w:val="pl-PL" w:eastAsia="pl-PL"/>
    </w:rPr>
  </w:style>
  <w:style w:type="paragraph" w:customStyle="1" w:styleId="ZchnZchnCharCharCharCaracterCharChar">
    <w:name w:val="Zchn Zchn Char Char Char Caracter Char Char"/>
    <w:basedOn w:val="Normal"/>
    <w:rsid w:val="00D937F7"/>
    <w:pPr>
      <w:widowControl w:val="0"/>
      <w:adjustRightInd w:val="0"/>
      <w:spacing w:after="0" w:line="240" w:lineRule="auto"/>
      <w:jc w:val="both"/>
      <w:textAlignment w:val="baseline"/>
    </w:pPr>
    <w:rPr>
      <w:rFonts w:ascii="Times New Roman" w:hAnsi="Times New Roman"/>
      <w:sz w:val="24"/>
      <w:szCs w:val="24"/>
      <w:lang w:val="pl-PL" w:eastAsia="pl-PL"/>
    </w:rPr>
  </w:style>
  <w:style w:type="character" w:customStyle="1" w:styleId="li1">
    <w:name w:val="li1"/>
    <w:rsid w:val="00D937F7"/>
    <w:rPr>
      <w:b/>
      <w:bCs/>
      <w:color w:val="8F0000"/>
    </w:rPr>
  </w:style>
  <w:style w:type="paragraph" w:customStyle="1" w:styleId="CaracterCaracterCharCharCaracterCaracterCharChar1CaracterCaracterCharCharCaracterCaracterCharCharCharCharCaracterCaracter">
    <w:name w:val="Caracter Caracter Char Char Caracter Caracter Char Char1 Caracter Caracter Char Char Caracter Caracter Char Char Char Char Caracter Caracter"/>
    <w:basedOn w:val="Normal"/>
    <w:rsid w:val="00D937F7"/>
    <w:pPr>
      <w:widowControl w:val="0"/>
      <w:adjustRightInd w:val="0"/>
      <w:spacing w:after="0" w:line="240" w:lineRule="auto"/>
      <w:jc w:val="both"/>
      <w:textAlignment w:val="baseline"/>
    </w:pPr>
    <w:rPr>
      <w:rFonts w:ascii="Times New Roman" w:hAnsi="Times New Roman"/>
      <w:sz w:val="24"/>
      <w:szCs w:val="24"/>
      <w:lang w:val="pl-PL" w:eastAsia="pl-PL"/>
    </w:rPr>
  </w:style>
  <w:style w:type="paragraph" w:customStyle="1" w:styleId="CaracterCaracter2">
    <w:name w:val="Caracter Caracter2"/>
    <w:basedOn w:val="Normal"/>
    <w:rsid w:val="00D937F7"/>
    <w:pPr>
      <w:widowControl w:val="0"/>
      <w:adjustRightInd w:val="0"/>
      <w:spacing w:after="0" w:line="240" w:lineRule="auto"/>
      <w:jc w:val="both"/>
      <w:textAlignment w:val="baseline"/>
    </w:pPr>
    <w:rPr>
      <w:rFonts w:ascii="Times New Roman" w:hAnsi="Times New Roman"/>
      <w:sz w:val="24"/>
      <w:szCs w:val="24"/>
      <w:lang w:val="pl-PL" w:eastAsia="pl-PL"/>
    </w:rPr>
  </w:style>
  <w:style w:type="paragraph" w:customStyle="1" w:styleId="CaracterCaracterCharCharCaracterCaracterCharChar1CaracterCaracterCharCharCaracterCaracterCharCharCharCharCaracterCaracterCharCharCaracterCaracterCharCharCaracterCaracter">
    <w:name w:val="Caracter Caracter Char Char Caracter Caracter Char Char1 Caracter Caracter Char Char Caracter Caracter Char Char Char Char Caracter Caracter Char Char Caracter Caracter Char Char Caracter Caracter"/>
    <w:basedOn w:val="Normal"/>
    <w:rsid w:val="00D937F7"/>
    <w:pPr>
      <w:widowControl w:val="0"/>
      <w:adjustRightInd w:val="0"/>
      <w:spacing w:after="0" w:line="240" w:lineRule="auto"/>
      <w:jc w:val="both"/>
    </w:pPr>
    <w:rPr>
      <w:rFonts w:ascii="Times New Roman" w:hAnsi="Times New Roman"/>
      <w:sz w:val="24"/>
      <w:szCs w:val="24"/>
      <w:lang w:val="pl-PL" w:eastAsia="pl-PL"/>
    </w:rPr>
  </w:style>
  <w:style w:type="paragraph" w:customStyle="1" w:styleId="ListDash1">
    <w:name w:val="List Dash 1"/>
    <w:basedOn w:val="Text10"/>
    <w:rsid w:val="00D937F7"/>
    <w:pPr>
      <w:numPr>
        <w:numId w:val="2"/>
      </w:numPr>
      <w:tabs>
        <w:tab w:val="clear" w:pos="765"/>
        <w:tab w:val="num" w:pos="360"/>
      </w:tabs>
      <w:ind w:left="482" w:firstLine="0"/>
    </w:pPr>
  </w:style>
  <w:style w:type="paragraph" w:customStyle="1" w:styleId="ListDash2">
    <w:name w:val="List Dash 2"/>
    <w:basedOn w:val="Normal"/>
    <w:rsid w:val="00D937F7"/>
    <w:pPr>
      <w:numPr>
        <w:numId w:val="3"/>
      </w:numPr>
      <w:spacing w:after="240" w:line="240" w:lineRule="auto"/>
      <w:jc w:val="both"/>
    </w:pPr>
    <w:rPr>
      <w:rFonts w:ascii="Times New Roman" w:hAnsi="Times New Roman"/>
      <w:sz w:val="24"/>
      <w:szCs w:val="20"/>
      <w:lang w:val="en-GB" w:eastAsia="en-GB"/>
    </w:rPr>
  </w:style>
  <w:style w:type="paragraph" w:customStyle="1" w:styleId="CaracterCaracterCharCharCaracterCaracterCharChar1CaracterCaracterCharCharCaracterCaracterCharCharCharCharCaracterCaracterCharCharCaracterCaracterCharCharCaracterCaracterCharChar">
    <w:name w:val="Caracter Caracter Char Char Caracter Caracter Char Char1 Caracter Caracter Char Char Caracter Caracter Char Char Char Char Caracter Caracter Char Char Caracter Caracter Char Char Caracter Caracter Char Char"/>
    <w:basedOn w:val="Normal"/>
    <w:rsid w:val="00D937F7"/>
    <w:pPr>
      <w:widowControl w:val="0"/>
      <w:adjustRightInd w:val="0"/>
      <w:spacing w:after="0" w:line="240" w:lineRule="auto"/>
      <w:jc w:val="both"/>
      <w:textAlignment w:val="baseline"/>
    </w:pPr>
    <w:rPr>
      <w:rFonts w:ascii="Times New Roman" w:hAnsi="Times New Roman"/>
      <w:sz w:val="24"/>
      <w:szCs w:val="24"/>
      <w:lang w:val="pl-PL" w:eastAsia="pl-PL"/>
    </w:rPr>
  </w:style>
  <w:style w:type="paragraph" w:customStyle="1" w:styleId="CaracterCaracter2CharCharCaracterCaracter">
    <w:name w:val="Caracter Caracter2 Char Char Caracter Caracter"/>
    <w:basedOn w:val="Normal"/>
    <w:rsid w:val="00D937F7"/>
    <w:pPr>
      <w:widowControl w:val="0"/>
      <w:adjustRightInd w:val="0"/>
      <w:spacing w:after="0" w:line="240" w:lineRule="auto"/>
      <w:jc w:val="both"/>
      <w:textAlignment w:val="baseline"/>
    </w:pPr>
    <w:rPr>
      <w:rFonts w:ascii="Times New Roman" w:hAnsi="Times New Roman"/>
      <w:sz w:val="24"/>
      <w:szCs w:val="24"/>
      <w:lang w:val="pl-PL" w:eastAsia="pl-PL"/>
    </w:rPr>
  </w:style>
  <w:style w:type="paragraph" w:customStyle="1" w:styleId="CaracterCaracterCharCharCaracterCaracter1CharCharCaracterCaracterCharCharCaracterCaracter">
    <w:name w:val="Caracter Caracter Char Char Caracter Caracter1 Char Char Caracter Caracter Char Char Caracter Caracter"/>
    <w:basedOn w:val="Normal"/>
    <w:rsid w:val="00D937F7"/>
    <w:pPr>
      <w:widowControl w:val="0"/>
      <w:adjustRightInd w:val="0"/>
      <w:spacing w:after="0" w:line="240" w:lineRule="auto"/>
      <w:jc w:val="both"/>
      <w:textAlignment w:val="baseline"/>
    </w:pPr>
    <w:rPr>
      <w:rFonts w:ascii="Times New Roman" w:hAnsi="Times New Roman"/>
      <w:sz w:val="24"/>
      <w:szCs w:val="24"/>
      <w:lang w:val="pl-PL" w:eastAsia="pl-PL"/>
    </w:rPr>
  </w:style>
  <w:style w:type="character" w:customStyle="1" w:styleId="CharChar9">
    <w:name w:val="Char Char9"/>
    <w:rsid w:val="00D937F7"/>
    <w:rPr>
      <w:rFonts w:ascii="Times New Roman" w:eastAsia="Times New Roman" w:hAnsi="Times New Roman" w:cs="Times New Roman"/>
      <w:sz w:val="24"/>
      <w:szCs w:val="24"/>
      <w:lang w:val="fr-FR" w:eastAsia="fr-FR"/>
    </w:rPr>
  </w:style>
  <w:style w:type="paragraph" w:customStyle="1" w:styleId="CaracterCaracter">
    <w:name w:val="Caracter Caracter"/>
    <w:basedOn w:val="Normal"/>
    <w:rsid w:val="00D937F7"/>
    <w:pPr>
      <w:spacing w:after="0" w:line="240" w:lineRule="auto"/>
    </w:pPr>
    <w:rPr>
      <w:rFonts w:ascii="Times New Roman" w:hAnsi="Times New Roman"/>
      <w:sz w:val="24"/>
      <w:szCs w:val="24"/>
      <w:lang w:val="pl-PL" w:eastAsia="pl-PL"/>
    </w:rPr>
  </w:style>
  <w:style w:type="character" w:customStyle="1" w:styleId="ln2tlitera">
    <w:name w:val="ln2tlitera"/>
    <w:basedOn w:val="DefaultParagraphFont"/>
    <w:rsid w:val="00D937F7"/>
  </w:style>
  <w:style w:type="paragraph" w:customStyle="1" w:styleId="msolistparagraph0">
    <w:name w:val="msolistparagraph"/>
    <w:basedOn w:val="Normal"/>
    <w:rsid w:val="00D937F7"/>
    <w:pPr>
      <w:spacing w:after="0" w:line="240" w:lineRule="auto"/>
      <w:ind w:left="720"/>
    </w:pPr>
    <w:rPr>
      <w:rFonts w:ascii="Arial" w:hAnsi="Arial" w:cs="Arial"/>
      <w:sz w:val="28"/>
      <w:szCs w:val="28"/>
    </w:rPr>
  </w:style>
  <w:style w:type="character" w:customStyle="1" w:styleId="ListParagraphChar">
    <w:name w:val="List Paragraph Char"/>
    <w:aliases w:val="Normal bullet 2 Char,lp1 Char,Heading x1 Char,Antes de enumeración Char,body 2 Char,List Paragraph1 Char,List Paragraph11 Char,Listă colorată - Accentuare 11 Char,Bullet Char,Citation List Char"/>
    <w:link w:val="ListParagraph"/>
    <w:uiPriority w:val="34"/>
    <w:locked/>
    <w:rsid w:val="00D937F7"/>
    <w:rPr>
      <w:rFonts w:asciiTheme="minorHAnsi" w:eastAsiaTheme="minorHAnsi" w:hAnsiTheme="minorHAnsi" w:cstheme="minorBidi"/>
      <w:sz w:val="22"/>
      <w:szCs w:val="22"/>
    </w:rPr>
  </w:style>
  <w:style w:type="character" w:customStyle="1" w:styleId="hps">
    <w:name w:val="hps"/>
    <w:rsid w:val="00D937F7"/>
  </w:style>
  <w:style w:type="paragraph" w:styleId="Revision">
    <w:name w:val="Revision"/>
    <w:hidden/>
    <w:uiPriority w:val="99"/>
    <w:semiHidden/>
    <w:rsid w:val="00D937F7"/>
    <w:rPr>
      <w:rFonts w:ascii="Arial" w:hAnsi="Arial"/>
      <w:sz w:val="28"/>
      <w:szCs w:val="28"/>
      <w:lang w:val="ro-RO"/>
    </w:rPr>
  </w:style>
  <w:style w:type="paragraph" w:customStyle="1" w:styleId="CM1">
    <w:name w:val="CM1"/>
    <w:basedOn w:val="Normal"/>
    <w:next w:val="Normal"/>
    <w:uiPriority w:val="99"/>
    <w:rsid w:val="00D937F7"/>
    <w:pPr>
      <w:autoSpaceDE w:val="0"/>
      <w:autoSpaceDN w:val="0"/>
      <w:adjustRightInd w:val="0"/>
      <w:spacing w:after="0" w:line="240" w:lineRule="auto"/>
    </w:pPr>
    <w:rPr>
      <w:rFonts w:ascii="EUAlbertina" w:hAnsi="EUAlbertina"/>
      <w:sz w:val="24"/>
      <w:szCs w:val="24"/>
    </w:rPr>
  </w:style>
  <w:style w:type="paragraph" w:customStyle="1" w:styleId="CM3">
    <w:name w:val="CM3"/>
    <w:basedOn w:val="Normal"/>
    <w:next w:val="Normal"/>
    <w:uiPriority w:val="99"/>
    <w:rsid w:val="00D937F7"/>
    <w:pPr>
      <w:autoSpaceDE w:val="0"/>
      <w:autoSpaceDN w:val="0"/>
      <w:adjustRightInd w:val="0"/>
      <w:spacing w:after="0" w:line="240" w:lineRule="auto"/>
    </w:pPr>
    <w:rPr>
      <w:rFonts w:ascii="EUAlbertina" w:hAnsi="EUAlbertina"/>
      <w:sz w:val="24"/>
      <w:szCs w:val="24"/>
    </w:rPr>
  </w:style>
  <w:style w:type="paragraph" w:customStyle="1" w:styleId="Default">
    <w:name w:val="Default"/>
    <w:rsid w:val="00D937F7"/>
    <w:pPr>
      <w:autoSpaceDE w:val="0"/>
      <w:autoSpaceDN w:val="0"/>
      <w:adjustRightInd w:val="0"/>
    </w:pPr>
    <w:rPr>
      <w:rFonts w:ascii="EUAlbertina" w:hAnsi="EUAlbertina" w:cs="EUAlbertina"/>
      <w:color w:val="000000"/>
      <w:sz w:val="24"/>
      <w:szCs w:val="24"/>
    </w:rPr>
  </w:style>
  <w:style w:type="paragraph" w:customStyle="1" w:styleId="CM4">
    <w:name w:val="CM4"/>
    <w:basedOn w:val="Default"/>
    <w:next w:val="Default"/>
    <w:uiPriority w:val="99"/>
    <w:rsid w:val="00D937F7"/>
    <w:rPr>
      <w:rFonts w:cs="Times New Roman"/>
      <w:color w:val="auto"/>
    </w:rPr>
  </w:style>
  <w:style w:type="paragraph" w:styleId="HTMLPreformatted">
    <w:name w:val="HTML Preformatted"/>
    <w:basedOn w:val="Normal"/>
    <w:link w:val="HTMLPreformattedChar"/>
    <w:uiPriority w:val="99"/>
    <w:unhideWhenUsed/>
    <w:rsid w:val="00D93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olor w:val="000000"/>
      <w:sz w:val="20"/>
      <w:szCs w:val="20"/>
    </w:rPr>
  </w:style>
  <w:style w:type="character" w:customStyle="1" w:styleId="HTMLPreformattedChar">
    <w:name w:val="HTML Preformatted Char"/>
    <w:basedOn w:val="DefaultParagraphFont"/>
    <w:link w:val="HTMLPreformatted"/>
    <w:uiPriority w:val="99"/>
    <w:rsid w:val="00D937F7"/>
    <w:rPr>
      <w:rFonts w:ascii="Courier New" w:hAnsi="Courier New"/>
      <w:color w:val="000000"/>
    </w:rPr>
  </w:style>
  <w:style w:type="numbering" w:customStyle="1" w:styleId="NoList2">
    <w:name w:val="No List2"/>
    <w:next w:val="NoList"/>
    <w:uiPriority w:val="99"/>
    <w:semiHidden/>
    <w:unhideWhenUsed/>
    <w:rsid w:val="00EF77B6"/>
  </w:style>
  <w:style w:type="table" w:customStyle="1" w:styleId="TableGrid2">
    <w:name w:val="Table Grid2"/>
    <w:basedOn w:val="TableNormal"/>
    <w:next w:val="TableGrid"/>
    <w:rsid w:val="00EF77B6"/>
    <w:rPr>
      <w:rFonts w:ascii="Times New Roman" w:hAnsi="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205258"/>
    <w:pPr>
      <w:keepLines/>
      <w:spacing w:before="480" w:line="276" w:lineRule="auto"/>
      <w:jc w:val="left"/>
      <w:outlineLvl w:val="9"/>
    </w:pPr>
    <w:rPr>
      <w:rFonts w:asciiTheme="majorHAnsi" w:eastAsiaTheme="majorEastAsia" w:hAnsiTheme="majorHAnsi" w:cstheme="majorBidi"/>
      <w:b/>
      <w:bCs/>
      <w:color w:val="365F91" w:themeColor="accent1" w:themeShade="BF"/>
      <w:sz w:val="28"/>
      <w:szCs w:val="28"/>
      <w:u w:val="none"/>
      <w:lang w:val="en-US"/>
    </w:rPr>
  </w:style>
  <w:style w:type="paragraph" w:styleId="TOC2">
    <w:name w:val="toc 2"/>
    <w:basedOn w:val="Normal"/>
    <w:next w:val="Normal"/>
    <w:autoRedefine/>
    <w:uiPriority w:val="39"/>
    <w:unhideWhenUsed/>
    <w:rsid w:val="003627AA"/>
    <w:pPr>
      <w:tabs>
        <w:tab w:val="right" w:leader="dot" w:pos="9639"/>
        <w:tab w:val="right" w:leader="dot" w:pos="9710"/>
      </w:tabs>
      <w:spacing w:after="100"/>
      <w:ind w:left="851"/>
    </w:pPr>
    <w:rPr>
      <w:rFonts w:asciiTheme="minorHAnsi" w:hAnsiTheme="minorHAnsi"/>
      <w:bCs/>
      <w:i/>
      <w:noProof/>
      <w:sz w:val="24"/>
      <w:szCs w:val="24"/>
      <w:lang w:val="ro-RO"/>
    </w:rPr>
  </w:style>
  <w:style w:type="paragraph" w:styleId="TOC3">
    <w:name w:val="toc 3"/>
    <w:basedOn w:val="Normal"/>
    <w:next w:val="Normal"/>
    <w:autoRedefine/>
    <w:uiPriority w:val="39"/>
    <w:unhideWhenUsed/>
    <w:rsid w:val="00D66E6A"/>
    <w:pPr>
      <w:tabs>
        <w:tab w:val="right" w:leader="dot" w:pos="9710"/>
      </w:tabs>
      <w:spacing w:after="100"/>
      <w:ind w:left="440" w:firstLine="411"/>
    </w:pPr>
  </w:style>
  <w:style w:type="character" w:customStyle="1" w:styleId="NoSpacingChar">
    <w:name w:val="No Spacing Char"/>
    <w:link w:val="NoSpacing"/>
    <w:uiPriority w:val="1"/>
    <w:rsid w:val="00A71EDA"/>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altinutulvinului.ro/"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galtinutulvinului.ro/"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9A1828-B7BF-4DE7-AC28-1F7B42DAA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Pages>
  <Words>585</Words>
  <Characters>3336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Apel de selectie</vt:lpstr>
    </vt:vector>
  </TitlesOfParts>
  <Company>Home</Company>
  <LinksUpToDate>false</LinksUpToDate>
  <CharactersWithSpaces>3914</CharactersWithSpaces>
  <SharedDoc>false</SharedDoc>
  <HLinks>
    <vt:vector size="12" baseType="variant">
      <vt:variant>
        <vt:i4>6619228</vt:i4>
      </vt:variant>
      <vt:variant>
        <vt:i4>3</vt:i4>
      </vt:variant>
      <vt:variant>
        <vt:i4>0</vt:i4>
      </vt:variant>
      <vt:variant>
        <vt:i4>5</vt:i4>
      </vt:variant>
      <vt:variant>
        <vt:lpwstr>mailto:arcultargovistei@yahoo.ro</vt:lpwstr>
      </vt:variant>
      <vt:variant>
        <vt:lpwstr/>
      </vt:variant>
      <vt:variant>
        <vt:i4>2293796</vt:i4>
      </vt:variant>
      <vt:variant>
        <vt:i4>0</vt:i4>
      </vt:variant>
      <vt:variant>
        <vt:i4>0</vt:i4>
      </vt:variant>
      <vt:variant>
        <vt:i4>5</vt:i4>
      </vt:variant>
      <vt:variant>
        <vt:lpwstr>http://www.google.ro/url?sa=i&amp;rct=j&amp;q=sigla+pndr&amp;source=images&amp;cd=&amp;cad=rja&amp;docid=I2iDbehxsNr5rM&amp;tbnid=cH0GiW5zZzp-vM:&amp;ved=0CAUQjRw&amp;url=http://www.sursumcorda.ro/&amp;ei=fJCoUYOnHofgtQbL0YFQ&amp;bvm=bv.47244034,d.Yms&amp;psig=AFQjCNHrJW-ed60Dw1cTByYSyIwBbp1L7Q&amp;ust=1370087928876110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Apel de selectie</dc:title>
  <dc:creator>hp1</dc:creator>
  <cp:lastModifiedBy>Marian Trocaru</cp:lastModifiedBy>
  <cp:revision>10</cp:revision>
  <cp:lastPrinted>2016-02-23T07:52:00Z</cp:lastPrinted>
  <dcterms:created xsi:type="dcterms:W3CDTF">2017-12-05T13:33:00Z</dcterms:created>
  <dcterms:modified xsi:type="dcterms:W3CDTF">2018-03-04T18:51:00Z</dcterms:modified>
</cp:coreProperties>
</file>